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EDBAA2" w14:textId="3B3F71E4" w:rsidR="00A636E8" w:rsidRDefault="00737ED9" w:rsidP="008543AB">
      <w:pPr>
        <w:jc w:val="center"/>
        <w:rPr>
          <w:rFonts w:ascii="Arial" w:hAnsi="Arial" w:cs="Arial"/>
        </w:rPr>
      </w:pPr>
      <w:r w:rsidRPr="00737ED9">
        <w:rPr>
          <w:rFonts w:ascii="Calibri" w:eastAsia="Calibri" w:hAnsi="Calibri" w:cs="Times New Roman"/>
          <w:noProof/>
          <w:kern w:val="0"/>
          <w:sz w:val="22"/>
          <w:szCs w:val="22"/>
          <w14:ligatures w14:val="none"/>
        </w:rPr>
        <w:drawing>
          <wp:inline distT="0" distB="0" distL="0" distR="0" wp14:anchorId="0C00FECA" wp14:editId="1D3B3F63">
            <wp:extent cx="2014220" cy="881442"/>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44039" cy="894491"/>
                    </a:xfrm>
                    <a:prstGeom prst="rect">
                      <a:avLst/>
                    </a:prstGeom>
                    <a:noFill/>
                    <a:ln>
                      <a:noFill/>
                    </a:ln>
                  </pic:spPr>
                </pic:pic>
              </a:graphicData>
            </a:graphic>
          </wp:inline>
        </w:drawing>
      </w:r>
    </w:p>
    <w:p w14:paraId="19C54E08" w14:textId="77777777" w:rsidR="00737ED9" w:rsidRPr="0041683D" w:rsidRDefault="00737ED9" w:rsidP="008543AB">
      <w:pPr>
        <w:jc w:val="both"/>
        <w:rPr>
          <w:rFonts w:ascii="Arial" w:hAnsi="Arial" w:cs="Arial"/>
        </w:rPr>
      </w:pPr>
    </w:p>
    <w:p w14:paraId="75F7AB41" w14:textId="360723B7" w:rsidR="001D302B" w:rsidRPr="001315A6" w:rsidRDefault="001D302B" w:rsidP="008543AB">
      <w:pPr>
        <w:jc w:val="center"/>
        <w:rPr>
          <w:rFonts w:ascii="Arial" w:hAnsi="Arial" w:cs="Arial"/>
          <w:b/>
          <w:bCs/>
        </w:rPr>
      </w:pPr>
      <w:r w:rsidRPr="001315A6">
        <w:rPr>
          <w:rFonts w:ascii="Arial" w:hAnsi="Arial" w:cs="Arial"/>
          <w:b/>
          <w:bCs/>
        </w:rPr>
        <w:t>Terms of Reference</w:t>
      </w:r>
    </w:p>
    <w:p w14:paraId="3E17A0EA" w14:textId="1BFB3037" w:rsidR="001D302B" w:rsidRPr="001315A6" w:rsidRDefault="001D302B" w:rsidP="008543AB">
      <w:pPr>
        <w:jc w:val="center"/>
        <w:rPr>
          <w:rFonts w:ascii="Arial" w:hAnsi="Arial" w:cs="Arial"/>
          <w:b/>
          <w:bCs/>
        </w:rPr>
      </w:pPr>
      <w:r w:rsidRPr="001315A6">
        <w:rPr>
          <w:rFonts w:ascii="Arial" w:hAnsi="Arial" w:cs="Arial"/>
          <w:b/>
          <w:bCs/>
        </w:rPr>
        <w:t xml:space="preserve">Evaluation of STAR-Ghana Foundation </w:t>
      </w:r>
      <w:proofErr w:type="spellStart"/>
      <w:r w:rsidRPr="001315A6">
        <w:rPr>
          <w:rFonts w:ascii="Arial" w:hAnsi="Arial" w:cs="Arial"/>
          <w:b/>
          <w:bCs/>
        </w:rPr>
        <w:t>Programme</w:t>
      </w:r>
      <w:proofErr w:type="spellEnd"/>
    </w:p>
    <w:p w14:paraId="022B604B" w14:textId="11EE7ED8" w:rsidR="001D302B" w:rsidRPr="001315A6" w:rsidRDefault="00ED7151" w:rsidP="008543AB">
      <w:pPr>
        <w:jc w:val="both"/>
        <w:rPr>
          <w:rFonts w:ascii="Arial" w:hAnsi="Arial" w:cs="Arial"/>
          <w:b/>
          <w:bCs/>
          <w:u w:val="single"/>
        </w:rPr>
      </w:pPr>
      <w:r w:rsidRPr="001315A6">
        <w:rPr>
          <w:rFonts w:ascii="Arial" w:hAnsi="Arial" w:cs="Arial"/>
          <w:b/>
          <w:bCs/>
          <w:u w:val="single"/>
        </w:rPr>
        <w:t>Introduction</w:t>
      </w:r>
    </w:p>
    <w:p w14:paraId="50C24975" w14:textId="4232A9B0" w:rsidR="001D302B" w:rsidRPr="0041683D" w:rsidRDefault="001D302B" w:rsidP="008543AB">
      <w:pPr>
        <w:jc w:val="both"/>
        <w:rPr>
          <w:rFonts w:ascii="Arial" w:hAnsi="Arial" w:cs="Arial"/>
        </w:rPr>
      </w:pPr>
      <w:r w:rsidRPr="0041683D">
        <w:rPr>
          <w:rFonts w:ascii="Arial" w:hAnsi="Arial" w:cs="Arial"/>
        </w:rPr>
        <w:t xml:space="preserve">STAR-Ghana Foundation </w:t>
      </w:r>
      <w:r w:rsidR="008F709D" w:rsidRPr="0041683D">
        <w:rPr>
          <w:rFonts w:ascii="Arial" w:hAnsi="Arial" w:cs="Arial"/>
        </w:rPr>
        <w:t xml:space="preserve">invites expressions of interest (EOI) from consultants to undertake an evaluation of its </w:t>
      </w:r>
      <w:proofErr w:type="spellStart"/>
      <w:r w:rsidR="008F709D" w:rsidRPr="0041683D">
        <w:rPr>
          <w:rFonts w:ascii="Arial" w:hAnsi="Arial" w:cs="Arial"/>
        </w:rPr>
        <w:t>programme</w:t>
      </w:r>
      <w:proofErr w:type="spellEnd"/>
      <w:r w:rsidR="008F709D" w:rsidRPr="0041683D">
        <w:rPr>
          <w:rFonts w:ascii="Arial" w:hAnsi="Arial" w:cs="Arial"/>
        </w:rPr>
        <w:t>.</w:t>
      </w:r>
    </w:p>
    <w:p w14:paraId="7A157AAE" w14:textId="2A1AF15C" w:rsidR="008F709D" w:rsidRPr="0041683D" w:rsidRDefault="008F709D" w:rsidP="008543AB">
      <w:pPr>
        <w:jc w:val="both"/>
        <w:rPr>
          <w:rFonts w:ascii="Arial" w:hAnsi="Arial" w:cs="Arial"/>
        </w:rPr>
      </w:pPr>
      <w:r w:rsidRPr="0041683D">
        <w:rPr>
          <w:rFonts w:ascii="Arial" w:hAnsi="Arial" w:cs="Arial"/>
        </w:rPr>
        <w:t xml:space="preserve">These terms of reference </w:t>
      </w:r>
      <w:r w:rsidR="00A128F0">
        <w:rPr>
          <w:rFonts w:ascii="Arial" w:hAnsi="Arial" w:cs="Arial"/>
        </w:rPr>
        <w:t>detail</w:t>
      </w:r>
      <w:r w:rsidRPr="0041683D">
        <w:rPr>
          <w:rFonts w:ascii="Arial" w:hAnsi="Arial" w:cs="Arial"/>
        </w:rPr>
        <w:t xml:space="preserve"> the purpose of the assignment, scope and </w:t>
      </w:r>
      <w:r w:rsidR="00A128F0">
        <w:rPr>
          <w:rFonts w:ascii="Arial" w:hAnsi="Arial" w:cs="Arial"/>
        </w:rPr>
        <w:t>deliverables</w:t>
      </w:r>
      <w:r w:rsidRPr="0041683D">
        <w:rPr>
          <w:rFonts w:ascii="Arial" w:hAnsi="Arial" w:cs="Arial"/>
        </w:rPr>
        <w:t>.</w:t>
      </w:r>
    </w:p>
    <w:p w14:paraId="403EB4BB" w14:textId="46F42F8D" w:rsidR="001D302B" w:rsidRPr="001315A6" w:rsidRDefault="00ED7151" w:rsidP="008543AB">
      <w:pPr>
        <w:jc w:val="both"/>
        <w:rPr>
          <w:rFonts w:ascii="Arial" w:hAnsi="Arial" w:cs="Arial"/>
          <w:b/>
          <w:bCs/>
          <w:u w:val="single"/>
        </w:rPr>
      </w:pPr>
      <w:r w:rsidRPr="001315A6">
        <w:rPr>
          <w:rFonts w:ascii="Arial" w:hAnsi="Arial" w:cs="Arial"/>
          <w:b/>
          <w:bCs/>
          <w:u w:val="single"/>
        </w:rPr>
        <w:t>Background</w:t>
      </w:r>
    </w:p>
    <w:p w14:paraId="7F88F18A" w14:textId="7D95989D" w:rsidR="005A4DB1" w:rsidRPr="0041683D" w:rsidRDefault="008F709D" w:rsidP="008543AB">
      <w:pPr>
        <w:jc w:val="both"/>
        <w:rPr>
          <w:rFonts w:ascii="Arial" w:hAnsi="Arial" w:cs="Arial"/>
        </w:rPr>
      </w:pPr>
      <w:r w:rsidRPr="0041683D">
        <w:rPr>
          <w:rFonts w:ascii="Arial" w:hAnsi="Arial" w:cs="Arial"/>
        </w:rPr>
        <w:t>STAR-Ghana</w:t>
      </w:r>
      <w:r w:rsidR="00ED7151" w:rsidRPr="0041683D">
        <w:rPr>
          <w:rFonts w:ascii="Arial" w:hAnsi="Arial" w:cs="Arial"/>
        </w:rPr>
        <w:t xml:space="preserve"> Foundation is a national </w:t>
      </w:r>
      <w:r w:rsidR="00A76037" w:rsidRPr="0041683D">
        <w:rPr>
          <w:rFonts w:ascii="Arial" w:hAnsi="Arial" w:cs="Arial"/>
        </w:rPr>
        <w:t xml:space="preserve">civil society organization </w:t>
      </w:r>
      <w:r w:rsidR="00284AA4">
        <w:rPr>
          <w:rFonts w:ascii="Arial" w:hAnsi="Arial" w:cs="Arial"/>
        </w:rPr>
        <w:t>dedicated</w:t>
      </w:r>
      <w:r w:rsidR="00A76037" w:rsidRPr="0041683D">
        <w:rPr>
          <w:rFonts w:ascii="Arial" w:hAnsi="Arial" w:cs="Arial"/>
        </w:rPr>
        <w:t xml:space="preserve"> to</w:t>
      </w:r>
      <w:r w:rsidR="00ED7151" w:rsidRPr="0041683D">
        <w:rPr>
          <w:rFonts w:ascii="Arial" w:hAnsi="Arial" w:cs="Arial"/>
        </w:rPr>
        <w:t xml:space="preserve"> promot</w:t>
      </w:r>
      <w:r w:rsidR="00284AA4">
        <w:rPr>
          <w:rFonts w:ascii="Arial" w:hAnsi="Arial" w:cs="Arial"/>
        </w:rPr>
        <w:t>ing</w:t>
      </w:r>
      <w:r w:rsidR="00ED7151" w:rsidRPr="0041683D">
        <w:rPr>
          <w:rFonts w:ascii="Arial" w:hAnsi="Arial" w:cs="Arial"/>
        </w:rPr>
        <w:t xml:space="preserve"> active citizenship, </w:t>
      </w:r>
      <w:r w:rsidR="00284AA4">
        <w:rPr>
          <w:rFonts w:ascii="Arial" w:hAnsi="Arial" w:cs="Arial"/>
        </w:rPr>
        <w:t xml:space="preserve">strengthening </w:t>
      </w:r>
      <w:r w:rsidR="00ED7151" w:rsidRPr="0041683D">
        <w:rPr>
          <w:rFonts w:ascii="Arial" w:hAnsi="Arial" w:cs="Arial"/>
        </w:rPr>
        <w:t>civil society and</w:t>
      </w:r>
      <w:r w:rsidR="00284AA4">
        <w:rPr>
          <w:rFonts w:ascii="Arial" w:hAnsi="Arial" w:cs="Arial"/>
        </w:rPr>
        <w:t xml:space="preserve"> advancing</w:t>
      </w:r>
      <w:r w:rsidR="00ED7151" w:rsidRPr="0041683D">
        <w:rPr>
          <w:rFonts w:ascii="Arial" w:hAnsi="Arial" w:cs="Arial"/>
        </w:rPr>
        <w:t xml:space="preserve"> local philanthropy</w:t>
      </w:r>
      <w:r w:rsidR="00A76037" w:rsidRPr="0041683D">
        <w:rPr>
          <w:rFonts w:ascii="Arial" w:hAnsi="Arial" w:cs="Arial"/>
        </w:rPr>
        <w:t xml:space="preserve"> </w:t>
      </w:r>
      <w:r w:rsidR="00284AA4">
        <w:rPr>
          <w:rFonts w:ascii="Arial" w:hAnsi="Arial" w:cs="Arial"/>
        </w:rPr>
        <w:t>as drivers for</w:t>
      </w:r>
      <w:r w:rsidR="00A76037" w:rsidRPr="0041683D">
        <w:rPr>
          <w:rFonts w:ascii="Arial" w:hAnsi="Arial" w:cs="Arial"/>
        </w:rPr>
        <w:t xml:space="preserve"> inclusive development</w:t>
      </w:r>
      <w:r w:rsidR="00ED7151" w:rsidRPr="0041683D">
        <w:rPr>
          <w:rFonts w:ascii="Arial" w:hAnsi="Arial" w:cs="Arial"/>
        </w:rPr>
        <w:t xml:space="preserve">. </w:t>
      </w:r>
      <w:r w:rsidR="00284AA4" w:rsidRPr="00284AA4">
        <w:rPr>
          <w:rFonts w:ascii="Arial" w:hAnsi="Arial" w:cs="Arial"/>
        </w:rPr>
        <w:t>We work alongside citizens, civil society organizations, and public institutions to help build a Ghana that is democratic, peaceful, and prosperous for all.</w:t>
      </w:r>
      <w:r w:rsidR="00B502D6" w:rsidRPr="0041683D">
        <w:rPr>
          <w:rFonts w:ascii="Arial" w:hAnsi="Arial" w:cs="Arial"/>
        </w:rPr>
        <w:t xml:space="preserve"> </w:t>
      </w:r>
      <w:r w:rsidR="00A76037" w:rsidRPr="0041683D">
        <w:rPr>
          <w:rFonts w:ascii="Arial" w:hAnsi="Arial" w:cs="Arial"/>
        </w:rPr>
        <w:t xml:space="preserve"> </w:t>
      </w:r>
      <w:r w:rsidR="00284AA4" w:rsidRPr="00284AA4">
        <w:rPr>
          <w:rFonts w:ascii="Arial" w:hAnsi="Arial" w:cs="Arial"/>
        </w:rPr>
        <w:t xml:space="preserve">At the heart of our work is the belief that </w:t>
      </w:r>
      <w:r w:rsidR="00284AA4">
        <w:rPr>
          <w:rFonts w:ascii="Arial" w:hAnsi="Arial" w:cs="Arial"/>
        </w:rPr>
        <w:t xml:space="preserve">transformative </w:t>
      </w:r>
      <w:r w:rsidR="00284AA4" w:rsidRPr="00284AA4">
        <w:rPr>
          <w:rFonts w:ascii="Arial" w:hAnsi="Arial" w:cs="Arial"/>
        </w:rPr>
        <w:t>development is achieved when citizens are informed, empowered, and actively engaged in shaping the decisions that affect their lives.</w:t>
      </w:r>
      <w:r w:rsidR="00A76037" w:rsidRPr="0041683D">
        <w:rPr>
          <w:rFonts w:ascii="Arial" w:hAnsi="Arial" w:cs="Arial"/>
        </w:rPr>
        <w:t xml:space="preserve"> </w:t>
      </w:r>
    </w:p>
    <w:p w14:paraId="6B983FF2" w14:textId="2A60A455" w:rsidR="00E061CF" w:rsidRPr="0041683D" w:rsidRDefault="005A4DB1" w:rsidP="008543AB">
      <w:pPr>
        <w:jc w:val="both"/>
        <w:rPr>
          <w:rFonts w:ascii="Arial" w:hAnsi="Arial" w:cs="Arial"/>
        </w:rPr>
      </w:pPr>
      <w:r w:rsidRPr="0041683D">
        <w:rPr>
          <w:rFonts w:ascii="Arial" w:hAnsi="Arial" w:cs="Arial"/>
        </w:rPr>
        <w:t xml:space="preserve">STAR-Ghana remains convinced by the evidence and its own experience, that the aspiration of an inclusive and just society where all citizens have access to basic social services and opportunities for socio-economic </w:t>
      </w:r>
      <w:r w:rsidR="00284AA4">
        <w:rPr>
          <w:rFonts w:ascii="Arial" w:hAnsi="Arial" w:cs="Arial"/>
        </w:rPr>
        <w:t>wellbeing</w:t>
      </w:r>
      <w:r w:rsidRPr="0041683D">
        <w:rPr>
          <w:rFonts w:ascii="Arial" w:hAnsi="Arial" w:cs="Arial"/>
        </w:rPr>
        <w:t xml:space="preserve"> is rooted in accountable governance. Our work focuses on four (4) dimensions of governance</w:t>
      </w:r>
      <w:r w:rsidR="00284AA4">
        <w:rPr>
          <w:rFonts w:ascii="Arial" w:hAnsi="Arial" w:cs="Arial"/>
        </w:rPr>
        <w:t>:</w:t>
      </w:r>
      <w:r w:rsidRPr="0041683D">
        <w:rPr>
          <w:rFonts w:ascii="Arial" w:hAnsi="Arial" w:cs="Arial"/>
        </w:rPr>
        <w:t xml:space="preserve"> </w:t>
      </w:r>
      <w:r w:rsidRPr="00284AA4">
        <w:rPr>
          <w:rFonts w:ascii="Arial" w:hAnsi="Arial" w:cs="Arial"/>
          <w:i/>
          <w:iCs/>
        </w:rPr>
        <w:t>economic, social, political and natural resource</w:t>
      </w:r>
      <w:r w:rsidRPr="0041683D">
        <w:rPr>
          <w:rFonts w:ascii="Arial" w:hAnsi="Arial" w:cs="Arial"/>
        </w:rPr>
        <w:t xml:space="preserve"> governance. </w:t>
      </w:r>
      <w:r w:rsidR="00E061CF" w:rsidRPr="0041683D">
        <w:rPr>
          <w:rFonts w:ascii="Arial" w:hAnsi="Arial" w:cs="Arial"/>
        </w:rPr>
        <w:t>Drawing on our expertise</w:t>
      </w:r>
      <w:r w:rsidR="00284AA4">
        <w:rPr>
          <w:rFonts w:ascii="Arial" w:hAnsi="Arial" w:cs="Arial"/>
        </w:rPr>
        <w:t xml:space="preserve"> </w:t>
      </w:r>
      <w:r w:rsidR="00284AA4" w:rsidRPr="00284AA4">
        <w:rPr>
          <w:rFonts w:ascii="Arial" w:hAnsi="Arial" w:cs="Arial"/>
        </w:rPr>
        <w:t>and comparative advantage, we concentrate our efforts on five interconnected areas that are critical to advancing inclusive development and citizen wellbeing</w:t>
      </w:r>
      <w:r w:rsidRPr="0041683D">
        <w:rPr>
          <w:rFonts w:ascii="Arial" w:hAnsi="Arial" w:cs="Arial"/>
        </w:rPr>
        <w:t>:</w:t>
      </w:r>
      <w:r w:rsidR="00E061CF" w:rsidRPr="0041683D">
        <w:rPr>
          <w:rFonts w:ascii="Arial" w:hAnsi="Arial" w:cs="Arial"/>
        </w:rPr>
        <w:t xml:space="preserve"> c</w:t>
      </w:r>
      <w:r w:rsidRPr="0041683D">
        <w:rPr>
          <w:rFonts w:ascii="Arial" w:hAnsi="Arial" w:cs="Arial"/>
        </w:rPr>
        <w:t xml:space="preserve">ivil </w:t>
      </w:r>
      <w:r w:rsidR="00E061CF" w:rsidRPr="0041683D">
        <w:rPr>
          <w:rFonts w:ascii="Arial" w:hAnsi="Arial" w:cs="Arial"/>
        </w:rPr>
        <w:t>s</w:t>
      </w:r>
      <w:r w:rsidRPr="0041683D">
        <w:rPr>
          <w:rFonts w:ascii="Arial" w:hAnsi="Arial" w:cs="Arial"/>
        </w:rPr>
        <w:t xml:space="preserve">ociety </w:t>
      </w:r>
      <w:r w:rsidR="00E061CF" w:rsidRPr="0041683D">
        <w:rPr>
          <w:rFonts w:ascii="Arial" w:hAnsi="Arial" w:cs="Arial"/>
        </w:rPr>
        <w:t>s</w:t>
      </w:r>
      <w:r w:rsidRPr="0041683D">
        <w:rPr>
          <w:rFonts w:ascii="Arial" w:hAnsi="Arial" w:cs="Arial"/>
        </w:rPr>
        <w:t>trengthening</w:t>
      </w:r>
      <w:r w:rsidR="00E061CF" w:rsidRPr="0041683D">
        <w:rPr>
          <w:rFonts w:ascii="Arial" w:hAnsi="Arial" w:cs="Arial"/>
        </w:rPr>
        <w:t>; r</w:t>
      </w:r>
      <w:r w:rsidRPr="0041683D">
        <w:rPr>
          <w:rFonts w:ascii="Arial" w:hAnsi="Arial" w:cs="Arial"/>
        </w:rPr>
        <w:t xml:space="preserve">ights to </w:t>
      </w:r>
      <w:r w:rsidR="00E061CF" w:rsidRPr="0041683D">
        <w:rPr>
          <w:rFonts w:ascii="Arial" w:hAnsi="Arial" w:cs="Arial"/>
        </w:rPr>
        <w:t>s</w:t>
      </w:r>
      <w:r w:rsidRPr="0041683D">
        <w:rPr>
          <w:rFonts w:ascii="Arial" w:hAnsi="Arial" w:cs="Arial"/>
        </w:rPr>
        <w:t>ervices</w:t>
      </w:r>
      <w:r w:rsidR="00E061CF" w:rsidRPr="0041683D">
        <w:rPr>
          <w:rFonts w:ascii="Arial" w:hAnsi="Arial" w:cs="Arial"/>
        </w:rPr>
        <w:t>; d</w:t>
      </w:r>
      <w:r w:rsidRPr="0041683D">
        <w:rPr>
          <w:rFonts w:ascii="Arial" w:hAnsi="Arial" w:cs="Arial"/>
        </w:rPr>
        <w:t>emocratic and participatory governance</w:t>
      </w:r>
      <w:r w:rsidR="00E061CF" w:rsidRPr="0041683D">
        <w:rPr>
          <w:rFonts w:ascii="Arial" w:hAnsi="Arial" w:cs="Arial"/>
        </w:rPr>
        <w:t>; p</w:t>
      </w:r>
      <w:r w:rsidRPr="0041683D">
        <w:rPr>
          <w:rFonts w:ascii="Arial" w:hAnsi="Arial" w:cs="Arial"/>
        </w:rPr>
        <w:t xml:space="preserve">eace and </w:t>
      </w:r>
      <w:r w:rsidR="00E061CF" w:rsidRPr="0041683D">
        <w:rPr>
          <w:rFonts w:ascii="Arial" w:hAnsi="Arial" w:cs="Arial"/>
        </w:rPr>
        <w:t>s</w:t>
      </w:r>
      <w:r w:rsidRPr="0041683D">
        <w:rPr>
          <w:rFonts w:ascii="Arial" w:hAnsi="Arial" w:cs="Arial"/>
        </w:rPr>
        <w:t>ecurity</w:t>
      </w:r>
      <w:r w:rsidR="00E061CF" w:rsidRPr="0041683D">
        <w:rPr>
          <w:rFonts w:ascii="Arial" w:hAnsi="Arial" w:cs="Arial"/>
        </w:rPr>
        <w:t>; and n</w:t>
      </w:r>
      <w:r w:rsidRPr="0041683D">
        <w:rPr>
          <w:rFonts w:ascii="Arial" w:hAnsi="Arial" w:cs="Arial"/>
        </w:rPr>
        <w:t>atural resources governance</w:t>
      </w:r>
      <w:r w:rsidR="00E061CF" w:rsidRPr="0041683D">
        <w:rPr>
          <w:rFonts w:ascii="Arial" w:hAnsi="Arial" w:cs="Arial"/>
        </w:rPr>
        <w:t xml:space="preserve"> and climate change.</w:t>
      </w:r>
    </w:p>
    <w:p w14:paraId="32A531C7" w14:textId="6D86F1B2" w:rsidR="005A4DB1" w:rsidRPr="0041683D" w:rsidRDefault="00922B40" w:rsidP="008543AB">
      <w:pPr>
        <w:jc w:val="both"/>
        <w:rPr>
          <w:rFonts w:ascii="Arial" w:hAnsi="Arial" w:cs="Arial"/>
        </w:rPr>
      </w:pPr>
      <w:r w:rsidRPr="0041683D">
        <w:rPr>
          <w:rFonts w:ascii="Arial" w:hAnsi="Arial" w:cs="Arial"/>
        </w:rPr>
        <w:t xml:space="preserve">Each of </w:t>
      </w:r>
      <w:r w:rsidR="00E061CF" w:rsidRPr="0041683D">
        <w:rPr>
          <w:rFonts w:ascii="Arial" w:hAnsi="Arial" w:cs="Arial"/>
        </w:rPr>
        <w:t>these thematic areas</w:t>
      </w:r>
      <w:r w:rsidRPr="0041683D">
        <w:rPr>
          <w:rFonts w:ascii="Arial" w:hAnsi="Arial" w:cs="Arial"/>
        </w:rPr>
        <w:t xml:space="preserve"> has</w:t>
      </w:r>
      <w:r w:rsidR="00E061CF" w:rsidRPr="0041683D">
        <w:rPr>
          <w:rFonts w:ascii="Arial" w:hAnsi="Arial" w:cs="Arial"/>
        </w:rPr>
        <w:t xml:space="preserve"> projects</w:t>
      </w:r>
      <w:r w:rsidRPr="0041683D">
        <w:rPr>
          <w:rFonts w:ascii="Arial" w:hAnsi="Arial" w:cs="Arial"/>
        </w:rPr>
        <w:t xml:space="preserve"> implemented at different scales and across diverse contexts. These projects have been evaluated periodically to assess specific interventions and results. </w:t>
      </w:r>
      <w:r w:rsidR="00D42F52">
        <w:rPr>
          <w:rFonts w:ascii="Arial" w:hAnsi="Arial" w:cs="Arial"/>
        </w:rPr>
        <w:t>A</w:t>
      </w:r>
      <w:r w:rsidRPr="0041683D">
        <w:rPr>
          <w:rFonts w:ascii="Arial" w:hAnsi="Arial" w:cs="Arial"/>
        </w:rPr>
        <w:t xml:space="preserve"> </w:t>
      </w:r>
      <w:proofErr w:type="spellStart"/>
      <w:r w:rsidRPr="0041683D">
        <w:rPr>
          <w:rFonts w:ascii="Arial" w:hAnsi="Arial" w:cs="Arial"/>
        </w:rPr>
        <w:t>programme</w:t>
      </w:r>
      <w:proofErr w:type="spellEnd"/>
      <w:r w:rsidRPr="0041683D">
        <w:rPr>
          <w:rFonts w:ascii="Arial" w:hAnsi="Arial" w:cs="Arial"/>
        </w:rPr>
        <w:t>-level evaluation</w:t>
      </w:r>
      <w:r w:rsidR="00C04CB4">
        <w:rPr>
          <w:rFonts w:ascii="Arial" w:hAnsi="Arial" w:cs="Arial"/>
        </w:rPr>
        <w:t xml:space="preserve">, covering the </w:t>
      </w:r>
      <w:proofErr w:type="gramStart"/>
      <w:r w:rsidR="00C04CB4">
        <w:rPr>
          <w:rFonts w:ascii="Arial" w:hAnsi="Arial" w:cs="Arial"/>
        </w:rPr>
        <w:t>period,</w:t>
      </w:r>
      <w:proofErr w:type="gramEnd"/>
      <w:r w:rsidR="00C04CB4">
        <w:rPr>
          <w:rFonts w:ascii="Arial" w:hAnsi="Arial" w:cs="Arial"/>
        </w:rPr>
        <w:t xml:space="preserve"> 2020-2025</w:t>
      </w:r>
      <w:r w:rsidRPr="0041683D">
        <w:rPr>
          <w:rFonts w:ascii="Arial" w:hAnsi="Arial" w:cs="Arial"/>
        </w:rPr>
        <w:t xml:space="preserve"> is therefore necessary to assess cumulative outcomes, identify cross-cutting lessons, examine the extent to which interventions have contributed to broader </w:t>
      </w:r>
      <w:proofErr w:type="spellStart"/>
      <w:r w:rsidRPr="0041683D">
        <w:rPr>
          <w:rFonts w:ascii="Arial" w:hAnsi="Arial" w:cs="Arial"/>
        </w:rPr>
        <w:t>programme</w:t>
      </w:r>
      <w:proofErr w:type="spellEnd"/>
      <w:r w:rsidRPr="0041683D">
        <w:rPr>
          <w:rFonts w:ascii="Arial" w:hAnsi="Arial" w:cs="Arial"/>
        </w:rPr>
        <w:t xml:space="preserve"> objectives, and generate insights to inform </w:t>
      </w:r>
      <w:proofErr w:type="spellStart"/>
      <w:r w:rsidR="008707C1" w:rsidRPr="0041683D">
        <w:rPr>
          <w:rFonts w:ascii="Arial" w:hAnsi="Arial" w:cs="Arial"/>
        </w:rPr>
        <w:t>programme</w:t>
      </w:r>
      <w:proofErr w:type="spellEnd"/>
      <w:r w:rsidR="008707C1" w:rsidRPr="0041683D">
        <w:rPr>
          <w:rFonts w:ascii="Arial" w:hAnsi="Arial" w:cs="Arial"/>
        </w:rPr>
        <w:t xml:space="preserve"> investments. </w:t>
      </w:r>
    </w:p>
    <w:p w14:paraId="43584D12" w14:textId="090BABFC" w:rsidR="001D302B" w:rsidRPr="001315A6" w:rsidRDefault="001D302B" w:rsidP="008543AB">
      <w:pPr>
        <w:jc w:val="both"/>
        <w:rPr>
          <w:rFonts w:ascii="Arial" w:hAnsi="Arial" w:cs="Arial"/>
          <w:b/>
          <w:bCs/>
          <w:u w:val="single"/>
        </w:rPr>
      </w:pPr>
      <w:r w:rsidRPr="001315A6">
        <w:rPr>
          <w:rFonts w:ascii="Arial" w:hAnsi="Arial" w:cs="Arial"/>
          <w:b/>
          <w:bCs/>
          <w:u w:val="single"/>
        </w:rPr>
        <w:lastRenderedPageBreak/>
        <w:t>Purpose of evaluation</w:t>
      </w:r>
    </w:p>
    <w:p w14:paraId="3E0769C9" w14:textId="1B60FB36" w:rsidR="00D42F52" w:rsidRDefault="008707C1" w:rsidP="008543AB">
      <w:pPr>
        <w:jc w:val="both"/>
        <w:rPr>
          <w:rFonts w:ascii="Arial" w:hAnsi="Arial" w:cs="Arial"/>
        </w:rPr>
      </w:pPr>
      <w:r w:rsidRPr="0041683D">
        <w:rPr>
          <w:rFonts w:ascii="Arial" w:hAnsi="Arial" w:cs="Arial"/>
        </w:rPr>
        <w:t>T</w:t>
      </w:r>
      <w:r w:rsidR="002F51E8" w:rsidRPr="0041683D">
        <w:rPr>
          <w:rFonts w:ascii="Arial" w:hAnsi="Arial" w:cs="Arial"/>
        </w:rPr>
        <w:t>o provide an independent</w:t>
      </w:r>
      <w:r w:rsidRPr="0041683D">
        <w:rPr>
          <w:rFonts w:ascii="Arial" w:hAnsi="Arial" w:cs="Arial"/>
        </w:rPr>
        <w:t xml:space="preserve"> evaluation </w:t>
      </w:r>
      <w:r w:rsidR="002F51E8" w:rsidRPr="0041683D">
        <w:rPr>
          <w:rFonts w:ascii="Arial" w:hAnsi="Arial" w:cs="Arial"/>
        </w:rPr>
        <w:t xml:space="preserve">of </w:t>
      </w:r>
      <w:r w:rsidRPr="0041683D">
        <w:rPr>
          <w:rFonts w:ascii="Arial" w:hAnsi="Arial" w:cs="Arial"/>
        </w:rPr>
        <w:t>the</w:t>
      </w:r>
      <w:r w:rsidR="00737ED9">
        <w:rPr>
          <w:rFonts w:ascii="Arial" w:hAnsi="Arial" w:cs="Arial"/>
        </w:rPr>
        <w:t xml:space="preserve"> relevance, </w:t>
      </w:r>
      <w:r w:rsidR="00D42F52">
        <w:rPr>
          <w:rFonts w:ascii="Arial" w:hAnsi="Arial" w:cs="Arial"/>
        </w:rPr>
        <w:t>outcomes</w:t>
      </w:r>
      <w:r w:rsidR="00B90442">
        <w:rPr>
          <w:rFonts w:ascii="Arial" w:hAnsi="Arial" w:cs="Arial"/>
        </w:rPr>
        <w:t xml:space="preserve"> and</w:t>
      </w:r>
      <w:r w:rsidRPr="0041683D">
        <w:rPr>
          <w:rFonts w:ascii="Arial" w:hAnsi="Arial" w:cs="Arial"/>
        </w:rPr>
        <w:t xml:space="preserve"> emerging impact</w:t>
      </w:r>
      <w:r w:rsidR="00D42F52">
        <w:rPr>
          <w:rFonts w:ascii="Arial" w:hAnsi="Arial" w:cs="Arial"/>
        </w:rPr>
        <w:t>s</w:t>
      </w:r>
      <w:r w:rsidRPr="0041683D">
        <w:rPr>
          <w:rFonts w:ascii="Arial" w:hAnsi="Arial" w:cs="Arial"/>
        </w:rPr>
        <w:t xml:space="preserve"> of the Foundation’s </w:t>
      </w:r>
      <w:proofErr w:type="spellStart"/>
      <w:r w:rsidRPr="0041683D">
        <w:rPr>
          <w:rFonts w:ascii="Arial" w:hAnsi="Arial" w:cs="Arial"/>
        </w:rPr>
        <w:t>programme</w:t>
      </w:r>
      <w:proofErr w:type="spellEnd"/>
      <w:r w:rsidRPr="0041683D">
        <w:rPr>
          <w:rFonts w:ascii="Arial" w:hAnsi="Arial" w:cs="Arial"/>
        </w:rPr>
        <w:t xml:space="preserve">. </w:t>
      </w:r>
    </w:p>
    <w:p w14:paraId="10DA638E" w14:textId="3E7A216A" w:rsidR="008707C1" w:rsidRPr="0041683D" w:rsidRDefault="008707C1" w:rsidP="008543AB">
      <w:pPr>
        <w:jc w:val="both"/>
        <w:rPr>
          <w:rFonts w:ascii="Arial" w:hAnsi="Arial" w:cs="Arial"/>
        </w:rPr>
      </w:pPr>
      <w:r w:rsidRPr="0041683D">
        <w:rPr>
          <w:rFonts w:ascii="Arial" w:hAnsi="Arial" w:cs="Arial"/>
        </w:rPr>
        <w:t xml:space="preserve">The evaluation will examine the extent to which </w:t>
      </w:r>
      <w:proofErr w:type="spellStart"/>
      <w:r w:rsidRPr="0041683D">
        <w:rPr>
          <w:rFonts w:ascii="Arial" w:hAnsi="Arial" w:cs="Arial"/>
        </w:rPr>
        <w:t>programme</w:t>
      </w:r>
      <w:proofErr w:type="spellEnd"/>
      <w:r w:rsidRPr="0041683D">
        <w:rPr>
          <w:rFonts w:ascii="Arial" w:hAnsi="Arial" w:cs="Arial"/>
        </w:rPr>
        <w:t xml:space="preserve"> interventions have contributed to intended </w:t>
      </w:r>
      <w:proofErr w:type="spellStart"/>
      <w:r w:rsidR="00B90442">
        <w:rPr>
          <w:rFonts w:ascii="Arial" w:hAnsi="Arial" w:cs="Arial"/>
        </w:rPr>
        <w:t>programme</w:t>
      </w:r>
      <w:proofErr w:type="spellEnd"/>
      <w:r w:rsidR="00B90442">
        <w:rPr>
          <w:rFonts w:ascii="Arial" w:hAnsi="Arial" w:cs="Arial"/>
        </w:rPr>
        <w:t xml:space="preserve"> </w:t>
      </w:r>
      <w:r w:rsidRPr="0041683D">
        <w:rPr>
          <w:rFonts w:ascii="Arial" w:hAnsi="Arial" w:cs="Arial"/>
        </w:rPr>
        <w:t>outcomes</w:t>
      </w:r>
      <w:r w:rsidR="002F51E8" w:rsidRPr="0041683D">
        <w:rPr>
          <w:rFonts w:ascii="Arial" w:hAnsi="Arial" w:cs="Arial"/>
        </w:rPr>
        <w:t xml:space="preserve">, </w:t>
      </w:r>
      <w:r w:rsidRPr="0041683D">
        <w:rPr>
          <w:rFonts w:ascii="Arial" w:hAnsi="Arial" w:cs="Arial"/>
        </w:rPr>
        <w:t xml:space="preserve">identify factors that have enabled or constrained </w:t>
      </w:r>
      <w:r w:rsidR="00737ED9">
        <w:rPr>
          <w:rFonts w:ascii="Arial" w:hAnsi="Arial" w:cs="Arial"/>
        </w:rPr>
        <w:t>achievements of these outcomes</w:t>
      </w:r>
      <w:r w:rsidRPr="0041683D">
        <w:rPr>
          <w:rFonts w:ascii="Arial" w:hAnsi="Arial" w:cs="Arial"/>
        </w:rPr>
        <w:t xml:space="preserve">, and generate evidence </w:t>
      </w:r>
      <w:proofErr w:type="gramStart"/>
      <w:r w:rsidRPr="0041683D">
        <w:rPr>
          <w:rFonts w:ascii="Arial" w:hAnsi="Arial" w:cs="Arial"/>
        </w:rPr>
        <w:t>on</w:t>
      </w:r>
      <w:proofErr w:type="gramEnd"/>
      <w:r w:rsidRPr="0041683D">
        <w:rPr>
          <w:rFonts w:ascii="Arial" w:hAnsi="Arial" w:cs="Arial"/>
        </w:rPr>
        <w:t xml:space="preserve"> the Foundation’s contribution </w:t>
      </w:r>
      <w:r w:rsidR="00D42F52">
        <w:rPr>
          <w:rFonts w:ascii="Arial" w:hAnsi="Arial" w:cs="Arial"/>
        </w:rPr>
        <w:t xml:space="preserve">at systems </w:t>
      </w:r>
      <w:proofErr w:type="gramStart"/>
      <w:r w:rsidRPr="0041683D">
        <w:rPr>
          <w:rFonts w:ascii="Arial" w:hAnsi="Arial" w:cs="Arial"/>
        </w:rPr>
        <w:t>change</w:t>
      </w:r>
      <w:r w:rsidR="00D42F52">
        <w:rPr>
          <w:rFonts w:ascii="Arial" w:hAnsi="Arial" w:cs="Arial"/>
        </w:rPr>
        <w:t>:</w:t>
      </w:r>
      <w:proofErr w:type="gramEnd"/>
      <w:r w:rsidR="002F51E8" w:rsidRPr="0041683D">
        <w:rPr>
          <w:rFonts w:ascii="Arial" w:hAnsi="Arial" w:cs="Arial"/>
        </w:rPr>
        <w:t xml:space="preserve"> level of people, institutions and policy. </w:t>
      </w:r>
      <w:r w:rsidRPr="0041683D">
        <w:rPr>
          <w:rFonts w:ascii="Arial" w:hAnsi="Arial" w:cs="Arial"/>
        </w:rPr>
        <w:t xml:space="preserve"> </w:t>
      </w:r>
    </w:p>
    <w:p w14:paraId="30F8C7BD" w14:textId="78429C34" w:rsidR="002F51E8" w:rsidRPr="001315A6" w:rsidRDefault="002F51E8" w:rsidP="008543AB">
      <w:pPr>
        <w:jc w:val="both"/>
        <w:rPr>
          <w:rFonts w:ascii="Arial" w:hAnsi="Arial" w:cs="Arial"/>
          <w:b/>
          <w:bCs/>
          <w:u w:val="single"/>
        </w:rPr>
      </w:pPr>
      <w:r w:rsidRPr="001315A6">
        <w:rPr>
          <w:rFonts w:ascii="Arial" w:hAnsi="Arial" w:cs="Arial"/>
          <w:b/>
          <w:bCs/>
          <w:u w:val="single"/>
        </w:rPr>
        <w:t>Scope</w:t>
      </w:r>
    </w:p>
    <w:p w14:paraId="176DBBC3" w14:textId="0656309F" w:rsidR="002F51E8" w:rsidRPr="0041683D" w:rsidRDefault="002F51E8" w:rsidP="008543AB">
      <w:pPr>
        <w:jc w:val="both"/>
        <w:rPr>
          <w:rFonts w:ascii="Arial" w:hAnsi="Arial" w:cs="Arial"/>
        </w:rPr>
      </w:pPr>
      <w:r w:rsidRPr="0041683D">
        <w:rPr>
          <w:rFonts w:ascii="Arial" w:hAnsi="Arial" w:cs="Arial"/>
        </w:rPr>
        <w:t>The evaluation will:</w:t>
      </w:r>
    </w:p>
    <w:p w14:paraId="1D3BF002" w14:textId="0167B43F" w:rsidR="006C4EDF" w:rsidRDefault="006C4EDF" w:rsidP="006C4EDF">
      <w:pPr>
        <w:keepNext/>
        <w:keepLines/>
        <w:widowControl w:val="0"/>
        <w:numPr>
          <w:ilvl w:val="0"/>
          <w:numId w:val="2"/>
        </w:numPr>
        <w:pBdr>
          <w:top w:val="nil"/>
          <w:left w:val="nil"/>
          <w:bottom w:val="nil"/>
          <w:right w:val="nil"/>
          <w:between w:val="nil"/>
        </w:pBdr>
        <w:spacing w:before="120" w:after="120" w:line="240" w:lineRule="auto"/>
        <w:ind w:left="720"/>
        <w:jc w:val="both"/>
        <w:outlineLvl w:val="1"/>
        <w:rPr>
          <w:rFonts w:ascii="Arial" w:eastAsia="Aller" w:hAnsi="Arial" w:cs="Arial"/>
          <w:color w:val="000000"/>
          <w:kern w:val="0"/>
          <w14:ligatures w14:val="none"/>
        </w:rPr>
      </w:pPr>
      <w:r>
        <w:rPr>
          <w:rFonts w:ascii="Arial" w:eastAsia="Aller" w:hAnsi="Arial" w:cs="Arial"/>
          <w:color w:val="000000"/>
          <w:kern w:val="0"/>
          <w14:ligatures w14:val="none"/>
        </w:rPr>
        <w:t xml:space="preserve">Assess the alignment of the </w:t>
      </w:r>
      <w:proofErr w:type="spellStart"/>
      <w:r>
        <w:rPr>
          <w:rFonts w:ascii="Arial" w:eastAsia="Aller" w:hAnsi="Arial" w:cs="Arial"/>
          <w:color w:val="000000"/>
          <w:kern w:val="0"/>
          <w14:ligatures w14:val="none"/>
        </w:rPr>
        <w:t>programme</w:t>
      </w:r>
      <w:proofErr w:type="spellEnd"/>
      <w:r>
        <w:rPr>
          <w:rFonts w:ascii="Arial" w:eastAsia="Aller" w:hAnsi="Arial" w:cs="Arial"/>
          <w:color w:val="000000"/>
          <w:kern w:val="0"/>
          <w14:ligatures w14:val="none"/>
        </w:rPr>
        <w:t xml:space="preserve"> interventions with the strategic objectives and the three core pillars of the Foundation.</w:t>
      </w:r>
      <w:r w:rsidRPr="006C4EDF">
        <w:rPr>
          <w:rFonts w:ascii="Arial" w:eastAsia="Aller" w:hAnsi="Arial" w:cs="Arial"/>
          <w:color w:val="000000"/>
          <w:kern w:val="0"/>
          <w14:ligatures w14:val="none"/>
        </w:rPr>
        <w:t xml:space="preserve"> </w:t>
      </w:r>
      <w:r w:rsidRPr="00C04CB4">
        <w:rPr>
          <w:rFonts w:ascii="Arial" w:eastAsia="Aller" w:hAnsi="Arial" w:cs="Arial"/>
          <w:color w:val="000000"/>
          <w:kern w:val="0"/>
          <w14:ligatures w14:val="none"/>
        </w:rPr>
        <w:t xml:space="preserve">The evaluation will </w:t>
      </w:r>
      <w:proofErr w:type="gramStart"/>
      <w:r>
        <w:rPr>
          <w:rFonts w:ascii="Arial" w:eastAsia="Aller" w:hAnsi="Arial" w:cs="Arial"/>
          <w:color w:val="000000"/>
          <w:kern w:val="0"/>
          <w14:ligatures w14:val="none"/>
        </w:rPr>
        <w:t>examine</w:t>
      </w:r>
      <w:r w:rsidRPr="00C04CB4">
        <w:rPr>
          <w:rFonts w:ascii="Arial" w:eastAsia="Aller" w:hAnsi="Arial" w:cs="Arial"/>
          <w:color w:val="000000"/>
          <w:kern w:val="0"/>
          <w14:ligatures w14:val="none"/>
        </w:rPr>
        <w:t xml:space="preserve"> how</w:t>
      </w:r>
      <w:proofErr w:type="gramEnd"/>
      <w:r w:rsidRPr="00C04CB4">
        <w:rPr>
          <w:rFonts w:ascii="Arial" w:eastAsia="Aller" w:hAnsi="Arial" w:cs="Arial"/>
          <w:color w:val="000000"/>
          <w:kern w:val="0"/>
          <w14:ligatures w14:val="none"/>
        </w:rPr>
        <w:t xml:space="preserve"> effectively </w:t>
      </w:r>
      <w:r>
        <w:rPr>
          <w:rFonts w:ascii="Arial" w:eastAsia="Aller" w:hAnsi="Arial" w:cs="Arial"/>
          <w:color w:val="000000"/>
          <w:kern w:val="0"/>
          <w14:ligatures w14:val="none"/>
        </w:rPr>
        <w:t xml:space="preserve">how </w:t>
      </w:r>
      <w:proofErr w:type="spellStart"/>
      <w:r>
        <w:rPr>
          <w:rFonts w:ascii="Arial" w:eastAsia="Aller" w:hAnsi="Arial" w:cs="Arial"/>
          <w:color w:val="000000"/>
          <w:kern w:val="0"/>
          <w14:ligatures w14:val="none"/>
        </w:rPr>
        <w:t>programme</w:t>
      </w:r>
      <w:proofErr w:type="spellEnd"/>
      <w:r>
        <w:rPr>
          <w:rFonts w:ascii="Arial" w:eastAsia="Aller" w:hAnsi="Arial" w:cs="Arial"/>
          <w:color w:val="000000"/>
          <w:kern w:val="0"/>
          <w14:ligatures w14:val="none"/>
        </w:rPr>
        <w:t xml:space="preserve"> areas and</w:t>
      </w:r>
      <w:r w:rsidRPr="00C04CB4">
        <w:rPr>
          <w:rFonts w:ascii="Arial" w:eastAsia="Aller" w:hAnsi="Arial" w:cs="Arial"/>
          <w:color w:val="000000"/>
          <w:kern w:val="0"/>
          <w14:ligatures w14:val="none"/>
        </w:rPr>
        <w:t xml:space="preserve"> interventions align</w:t>
      </w:r>
      <w:r>
        <w:rPr>
          <w:rFonts w:ascii="Arial" w:eastAsia="Aller" w:hAnsi="Arial" w:cs="Arial"/>
          <w:color w:val="000000"/>
          <w:kern w:val="0"/>
          <w14:ligatures w14:val="none"/>
        </w:rPr>
        <w:t xml:space="preserve"> with the Foundation’s strategic objectives.</w:t>
      </w:r>
    </w:p>
    <w:p w14:paraId="263AE163" w14:textId="25A46371" w:rsidR="00D42F52" w:rsidRPr="006C4EDF" w:rsidRDefault="006C4EDF" w:rsidP="006C4EDF">
      <w:pPr>
        <w:keepNext/>
        <w:keepLines/>
        <w:widowControl w:val="0"/>
        <w:numPr>
          <w:ilvl w:val="0"/>
          <w:numId w:val="2"/>
        </w:numPr>
        <w:pBdr>
          <w:top w:val="nil"/>
          <w:left w:val="nil"/>
          <w:bottom w:val="nil"/>
          <w:right w:val="nil"/>
          <w:between w:val="nil"/>
        </w:pBdr>
        <w:spacing w:before="120" w:after="120" w:line="240" w:lineRule="auto"/>
        <w:ind w:left="720"/>
        <w:jc w:val="both"/>
        <w:outlineLvl w:val="1"/>
        <w:rPr>
          <w:rFonts w:ascii="Arial" w:eastAsia="Aller" w:hAnsi="Arial" w:cs="Arial"/>
          <w:color w:val="000000"/>
          <w:kern w:val="0"/>
          <w14:ligatures w14:val="none"/>
        </w:rPr>
      </w:pPr>
      <w:r w:rsidRPr="006C4EDF">
        <w:rPr>
          <w:rFonts w:ascii="Arial" w:eastAsia="Aller" w:hAnsi="Arial" w:cs="Arial"/>
          <w:color w:val="000000"/>
          <w:kern w:val="0"/>
          <w14:ligatures w14:val="none"/>
        </w:rPr>
        <w:t xml:space="preserve">Assess relevance of </w:t>
      </w:r>
      <w:proofErr w:type="spellStart"/>
      <w:r w:rsidRPr="006C4EDF">
        <w:rPr>
          <w:rFonts w:ascii="Arial" w:eastAsia="Aller" w:hAnsi="Arial" w:cs="Arial"/>
          <w:color w:val="000000"/>
          <w:kern w:val="0"/>
          <w14:ligatures w14:val="none"/>
        </w:rPr>
        <w:t>programme</w:t>
      </w:r>
      <w:proofErr w:type="spellEnd"/>
      <w:r w:rsidRPr="006C4EDF">
        <w:rPr>
          <w:rFonts w:ascii="Arial" w:eastAsia="Aller" w:hAnsi="Arial" w:cs="Arial"/>
          <w:color w:val="000000"/>
          <w:kern w:val="0"/>
          <w14:ligatures w14:val="none"/>
        </w:rPr>
        <w:t xml:space="preserve"> interventions: the evaluation will examine how </w:t>
      </w:r>
      <w:proofErr w:type="spellStart"/>
      <w:r w:rsidRPr="006C4EDF">
        <w:rPr>
          <w:rFonts w:ascii="Arial" w:eastAsia="Aller" w:hAnsi="Arial" w:cs="Arial"/>
          <w:color w:val="000000"/>
          <w:kern w:val="0"/>
          <w14:ligatures w14:val="none"/>
        </w:rPr>
        <w:t>programme</w:t>
      </w:r>
      <w:proofErr w:type="spellEnd"/>
      <w:r w:rsidRPr="006C4EDF">
        <w:rPr>
          <w:rFonts w:ascii="Arial" w:eastAsia="Aller" w:hAnsi="Arial" w:cs="Arial"/>
          <w:color w:val="000000"/>
          <w:kern w:val="0"/>
          <w14:ligatures w14:val="none"/>
        </w:rPr>
        <w:t xml:space="preserve"> interventions target </w:t>
      </w:r>
      <w:r w:rsidR="00C04CB4" w:rsidRPr="006C4EDF">
        <w:rPr>
          <w:rFonts w:ascii="Arial" w:eastAsia="Aller" w:hAnsi="Arial" w:cs="Arial"/>
          <w:color w:val="000000"/>
          <w:kern w:val="0"/>
          <w14:ligatures w14:val="none"/>
        </w:rPr>
        <w:t xml:space="preserve">and respond to the evolving priorities and needs of its core constituents, </w:t>
      </w:r>
      <w:r>
        <w:rPr>
          <w:rFonts w:ascii="Arial" w:eastAsia="Aller" w:hAnsi="Arial" w:cs="Arial"/>
          <w:color w:val="000000"/>
          <w:kern w:val="0"/>
          <w14:ligatures w14:val="none"/>
        </w:rPr>
        <w:t>specifically,</w:t>
      </w:r>
      <w:r w:rsidR="00C04CB4" w:rsidRPr="006C4EDF">
        <w:rPr>
          <w:rFonts w:ascii="Arial" w:eastAsia="Aller" w:hAnsi="Arial" w:cs="Arial"/>
          <w:color w:val="000000"/>
          <w:kern w:val="0"/>
          <w14:ligatures w14:val="none"/>
        </w:rPr>
        <w:t xml:space="preserve"> citizens and civil society organizations.</w:t>
      </w:r>
    </w:p>
    <w:p w14:paraId="2927F31B" w14:textId="18748E09" w:rsidR="00AE16F4" w:rsidRPr="0041683D" w:rsidRDefault="002F51E8" w:rsidP="008543AB">
      <w:pPr>
        <w:keepNext/>
        <w:keepLines/>
        <w:widowControl w:val="0"/>
        <w:numPr>
          <w:ilvl w:val="0"/>
          <w:numId w:val="2"/>
        </w:numPr>
        <w:pBdr>
          <w:top w:val="nil"/>
          <w:left w:val="nil"/>
          <w:bottom w:val="nil"/>
          <w:right w:val="nil"/>
          <w:between w:val="nil"/>
        </w:pBdr>
        <w:spacing w:before="120" w:after="120" w:line="240" w:lineRule="auto"/>
        <w:ind w:left="720"/>
        <w:jc w:val="both"/>
        <w:outlineLvl w:val="1"/>
        <w:rPr>
          <w:rFonts w:ascii="Arial" w:eastAsia="Aller" w:hAnsi="Arial" w:cs="Arial"/>
          <w:color w:val="000000"/>
          <w:kern w:val="0"/>
          <w14:ligatures w14:val="none"/>
        </w:rPr>
      </w:pPr>
      <w:r w:rsidRPr="0041683D">
        <w:rPr>
          <w:rFonts w:ascii="Arial" w:eastAsia="Aller" w:hAnsi="Arial" w:cs="Arial"/>
          <w:color w:val="000000"/>
          <w:kern w:val="0"/>
          <w14:ligatures w14:val="none"/>
        </w:rPr>
        <w:t xml:space="preserve">Assess the </w:t>
      </w:r>
      <w:r w:rsidR="00D42F52" w:rsidRPr="001C41F1">
        <w:rPr>
          <w:rFonts w:ascii="Arial" w:eastAsia="Aller" w:hAnsi="Arial" w:cs="Arial"/>
          <w:b/>
          <w:bCs/>
          <w:color w:val="000000"/>
          <w:kern w:val="0"/>
          <w14:ligatures w14:val="none"/>
        </w:rPr>
        <w:t>outcomes</w:t>
      </w:r>
      <w:r w:rsidRPr="0041683D">
        <w:rPr>
          <w:rFonts w:ascii="Arial" w:eastAsia="Aller" w:hAnsi="Arial" w:cs="Arial"/>
          <w:color w:val="000000"/>
          <w:kern w:val="0"/>
          <w14:ligatures w14:val="none"/>
        </w:rPr>
        <w:t xml:space="preserve"> of </w:t>
      </w:r>
      <w:proofErr w:type="spellStart"/>
      <w:r w:rsidRPr="0041683D">
        <w:rPr>
          <w:rFonts w:ascii="Arial" w:eastAsia="Aller" w:hAnsi="Arial" w:cs="Arial"/>
          <w:color w:val="000000"/>
          <w:kern w:val="0"/>
          <w14:ligatures w14:val="none"/>
        </w:rPr>
        <w:t>programmes</w:t>
      </w:r>
      <w:proofErr w:type="spellEnd"/>
      <w:r w:rsidRPr="0041683D">
        <w:rPr>
          <w:rFonts w:ascii="Arial" w:eastAsia="Aller" w:hAnsi="Arial" w:cs="Arial"/>
          <w:color w:val="000000"/>
          <w:kern w:val="0"/>
          <w14:ligatures w14:val="none"/>
        </w:rPr>
        <w:t xml:space="preserve">: </w:t>
      </w:r>
      <w:r w:rsidR="00AE16F4" w:rsidRPr="0041683D">
        <w:rPr>
          <w:rFonts w:ascii="Arial" w:eastAsia="Aller" w:hAnsi="Arial" w:cs="Arial"/>
          <w:color w:val="000000"/>
          <w:kern w:val="0"/>
          <w14:ligatures w14:val="none"/>
        </w:rPr>
        <w:t xml:space="preserve">The evaluation will aggregate and </w:t>
      </w:r>
      <w:proofErr w:type="spellStart"/>
      <w:r w:rsidR="00AE16F4" w:rsidRPr="0041683D">
        <w:rPr>
          <w:rFonts w:ascii="Arial" w:eastAsia="Aller" w:hAnsi="Arial" w:cs="Arial"/>
          <w:color w:val="000000"/>
          <w:kern w:val="0"/>
          <w14:ligatures w14:val="none"/>
        </w:rPr>
        <w:t>analyse</w:t>
      </w:r>
      <w:proofErr w:type="spellEnd"/>
      <w:r w:rsidR="00AE16F4" w:rsidRPr="0041683D">
        <w:rPr>
          <w:rFonts w:ascii="Arial" w:eastAsia="Aller" w:hAnsi="Arial" w:cs="Arial"/>
          <w:color w:val="000000"/>
          <w:kern w:val="0"/>
          <w14:ligatures w14:val="none"/>
        </w:rPr>
        <w:t xml:space="preserve"> results within</w:t>
      </w:r>
      <w:r w:rsidR="00D42F52">
        <w:rPr>
          <w:rFonts w:ascii="Arial" w:eastAsia="Aller" w:hAnsi="Arial" w:cs="Arial"/>
          <w:color w:val="000000"/>
          <w:kern w:val="0"/>
          <w14:ligatures w14:val="none"/>
        </w:rPr>
        <w:t xml:space="preserve"> programmatic</w:t>
      </w:r>
      <w:r w:rsidR="00AE16F4" w:rsidRPr="0041683D">
        <w:rPr>
          <w:rFonts w:ascii="Arial" w:eastAsia="Aller" w:hAnsi="Arial" w:cs="Arial"/>
          <w:color w:val="000000"/>
          <w:kern w:val="0"/>
          <w14:ligatures w14:val="none"/>
        </w:rPr>
        <w:t xml:space="preserve"> area</w:t>
      </w:r>
      <w:r w:rsidR="00D42F52">
        <w:rPr>
          <w:rFonts w:ascii="Arial" w:eastAsia="Aller" w:hAnsi="Arial" w:cs="Arial"/>
          <w:color w:val="000000"/>
          <w:kern w:val="0"/>
          <w14:ligatures w14:val="none"/>
        </w:rPr>
        <w:t>s</w:t>
      </w:r>
      <w:r w:rsidR="00AE16F4" w:rsidRPr="0041683D">
        <w:rPr>
          <w:rFonts w:ascii="Arial" w:eastAsia="Aller" w:hAnsi="Arial" w:cs="Arial"/>
          <w:color w:val="000000"/>
          <w:kern w:val="0"/>
          <w14:ligatures w14:val="none"/>
        </w:rPr>
        <w:t xml:space="preserve"> to provide a comprehensive picture of performance and cumulative change. It will examine the nature and significance of the outcomes achieved and assess the factors that have enabled </w:t>
      </w:r>
      <w:r w:rsidR="006730B8" w:rsidRPr="0041683D">
        <w:rPr>
          <w:rFonts w:ascii="Arial" w:eastAsia="Aller" w:hAnsi="Arial" w:cs="Arial"/>
          <w:color w:val="000000"/>
          <w:kern w:val="0"/>
          <w14:ligatures w14:val="none"/>
        </w:rPr>
        <w:t xml:space="preserve">or constrained </w:t>
      </w:r>
      <w:r w:rsidR="001C41F1">
        <w:rPr>
          <w:rFonts w:ascii="Arial" w:eastAsia="Aller" w:hAnsi="Arial" w:cs="Arial"/>
          <w:color w:val="000000"/>
          <w:kern w:val="0"/>
          <w14:ligatures w14:val="none"/>
        </w:rPr>
        <w:t>outcomes</w:t>
      </w:r>
      <w:r w:rsidR="00AE16F4" w:rsidRPr="0041683D">
        <w:rPr>
          <w:rFonts w:ascii="Arial" w:eastAsia="Aller" w:hAnsi="Arial" w:cs="Arial"/>
          <w:color w:val="000000"/>
          <w:kern w:val="0"/>
          <w14:ligatures w14:val="none"/>
        </w:rPr>
        <w:t xml:space="preserve">. </w:t>
      </w:r>
      <w:r w:rsidR="006730B8" w:rsidRPr="0041683D">
        <w:rPr>
          <w:rFonts w:ascii="Arial" w:eastAsia="Aller" w:hAnsi="Arial" w:cs="Arial"/>
          <w:color w:val="000000"/>
          <w:kern w:val="0"/>
          <w14:ligatures w14:val="none"/>
        </w:rPr>
        <w:t xml:space="preserve">The evaluation should also examine </w:t>
      </w:r>
      <w:r w:rsidR="00AE16F4" w:rsidRPr="0041683D">
        <w:rPr>
          <w:rFonts w:ascii="Arial" w:eastAsia="Aller" w:hAnsi="Arial" w:cs="Arial"/>
          <w:color w:val="000000"/>
          <w:kern w:val="0"/>
          <w14:ligatures w14:val="none"/>
        </w:rPr>
        <w:t>STAR-Ghana Foundation’s contribution to these results,</w:t>
      </w:r>
      <w:r w:rsidR="006730B8" w:rsidRPr="0041683D">
        <w:rPr>
          <w:rFonts w:ascii="Arial" w:eastAsia="Aller" w:hAnsi="Arial" w:cs="Arial"/>
          <w:color w:val="000000"/>
          <w:kern w:val="0"/>
          <w14:ligatures w14:val="none"/>
        </w:rPr>
        <w:t xml:space="preserve"> through roles such </w:t>
      </w:r>
      <w:r w:rsidR="00AE16F4" w:rsidRPr="0041683D">
        <w:rPr>
          <w:rFonts w:ascii="Arial" w:eastAsia="Aller" w:hAnsi="Arial" w:cs="Arial"/>
          <w:color w:val="000000"/>
          <w:kern w:val="0"/>
          <w14:ligatures w14:val="none"/>
        </w:rPr>
        <w:t>as a grant-mak</w:t>
      </w:r>
      <w:r w:rsidR="006730B8" w:rsidRPr="0041683D">
        <w:rPr>
          <w:rFonts w:ascii="Arial" w:eastAsia="Aller" w:hAnsi="Arial" w:cs="Arial"/>
          <w:color w:val="000000"/>
          <w:kern w:val="0"/>
          <w14:ligatures w14:val="none"/>
        </w:rPr>
        <w:t>ing</w:t>
      </w:r>
      <w:r w:rsidR="00AE16F4" w:rsidRPr="0041683D">
        <w:rPr>
          <w:rFonts w:ascii="Arial" w:eastAsia="Aller" w:hAnsi="Arial" w:cs="Arial"/>
          <w:color w:val="000000"/>
          <w:kern w:val="0"/>
          <w14:ligatures w14:val="none"/>
        </w:rPr>
        <w:t>, conven</w:t>
      </w:r>
      <w:r w:rsidR="006730B8" w:rsidRPr="0041683D">
        <w:rPr>
          <w:rFonts w:ascii="Arial" w:eastAsia="Aller" w:hAnsi="Arial" w:cs="Arial"/>
          <w:color w:val="000000"/>
          <w:kern w:val="0"/>
          <w14:ligatures w14:val="none"/>
        </w:rPr>
        <w:t xml:space="preserve">ing and </w:t>
      </w:r>
      <w:r w:rsidR="00AE16F4" w:rsidRPr="0041683D">
        <w:rPr>
          <w:rFonts w:ascii="Arial" w:eastAsia="Aller" w:hAnsi="Arial" w:cs="Arial"/>
          <w:color w:val="000000"/>
          <w:kern w:val="0"/>
          <w14:ligatures w14:val="none"/>
        </w:rPr>
        <w:t>coordinat</w:t>
      </w:r>
      <w:r w:rsidR="006730B8" w:rsidRPr="0041683D">
        <w:rPr>
          <w:rFonts w:ascii="Arial" w:eastAsia="Aller" w:hAnsi="Arial" w:cs="Arial"/>
          <w:color w:val="000000"/>
          <w:kern w:val="0"/>
          <w14:ligatures w14:val="none"/>
        </w:rPr>
        <w:t xml:space="preserve">ion of citizens actions. </w:t>
      </w:r>
    </w:p>
    <w:p w14:paraId="63A176A9" w14:textId="1BDCC9BF" w:rsidR="002F51E8" w:rsidRPr="0041683D" w:rsidRDefault="00AE16F4" w:rsidP="008543AB">
      <w:pPr>
        <w:keepNext/>
        <w:keepLines/>
        <w:widowControl w:val="0"/>
        <w:numPr>
          <w:ilvl w:val="0"/>
          <w:numId w:val="2"/>
        </w:numPr>
        <w:pBdr>
          <w:top w:val="nil"/>
          <w:left w:val="nil"/>
          <w:bottom w:val="nil"/>
          <w:right w:val="nil"/>
          <w:between w:val="nil"/>
        </w:pBdr>
        <w:spacing w:before="120" w:after="120" w:line="240" w:lineRule="auto"/>
        <w:ind w:left="720"/>
        <w:jc w:val="both"/>
        <w:outlineLvl w:val="1"/>
        <w:rPr>
          <w:rFonts w:ascii="Arial" w:eastAsia="Aller" w:hAnsi="Arial" w:cs="Arial"/>
          <w:color w:val="000000"/>
          <w:kern w:val="0"/>
          <w14:ligatures w14:val="none"/>
        </w:rPr>
      </w:pPr>
      <w:r w:rsidRPr="0041683D">
        <w:rPr>
          <w:rFonts w:ascii="Arial" w:eastAsia="Aller" w:hAnsi="Arial" w:cs="Arial"/>
          <w:color w:val="000000"/>
          <w:kern w:val="0"/>
          <w14:ligatures w14:val="none"/>
        </w:rPr>
        <w:t xml:space="preserve">Assess emerging </w:t>
      </w:r>
      <w:r w:rsidRPr="001C41F1">
        <w:rPr>
          <w:rFonts w:ascii="Arial" w:eastAsia="Aller" w:hAnsi="Arial" w:cs="Arial"/>
          <w:b/>
          <w:bCs/>
          <w:color w:val="000000"/>
          <w:kern w:val="0"/>
          <w14:ligatures w14:val="none"/>
        </w:rPr>
        <w:t>impacts</w:t>
      </w:r>
      <w:r w:rsidRPr="0041683D">
        <w:rPr>
          <w:rFonts w:ascii="Arial" w:eastAsia="Aller" w:hAnsi="Arial" w:cs="Arial"/>
          <w:color w:val="000000"/>
          <w:kern w:val="0"/>
          <w14:ligatures w14:val="none"/>
        </w:rPr>
        <w:t xml:space="preserve"> of </w:t>
      </w:r>
      <w:proofErr w:type="spellStart"/>
      <w:r w:rsidRPr="0041683D">
        <w:rPr>
          <w:rFonts w:ascii="Arial" w:eastAsia="Aller" w:hAnsi="Arial" w:cs="Arial"/>
          <w:color w:val="000000"/>
          <w:kern w:val="0"/>
          <w14:ligatures w14:val="none"/>
        </w:rPr>
        <w:t>programmes</w:t>
      </w:r>
      <w:proofErr w:type="spellEnd"/>
      <w:r w:rsidRPr="0041683D">
        <w:rPr>
          <w:rFonts w:ascii="Arial" w:eastAsia="Aller" w:hAnsi="Arial" w:cs="Arial"/>
          <w:color w:val="000000"/>
          <w:kern w:val="0"/>
          <w14:ligatures w14:val="none"/>
        </w:rPr>
        <w:t>:</w:t>
      </w:r>
      <w:r w:rsidR="002F51E8" w:rsidRPr="0041683D">
        <w:rPr>
          <w:rFonts w:ascii="Arial" w:eastAsia="Aller" w:hAnsi="Arial" w:cs="Arial"/>
          <w:color w:val="000000"/>
          <w:kern w:val="0"/>
          <w14:ligatures w14:val="none"/>
        </w:rPr>
        <w:t xml:space="preserve"> </w:t>
      </w:r>
      <w:r w:rsidR="006730B8" w:rsidRPr="0041683D">
        <w:rPr>
          <w:rFonts w:ascii="Arial" w:eastAsia="Aller" w:hAnsi="Arial" w:cs="Arial"/>
          <w:color w:val="000000"/>
          <w:kern w:val="0"/>
          <w14:ligatures w14:val="none"/>
        </w:rPr>
        <w:t xml:space="preserve"> </w:t>
      </w:r>
      <w:r w:rsidR="006730B8" w:rsidRPr="0041683D">
        <w:rPr>
          <w:rFonts w:ascii="Arial" w:hAnsi="Arial" w:cs="Arial"/>
        </w:rPr>
        <w:t xml:space="preserve">The evaluation will also </w:t>
      </w:r>
      <w:r w:rsidR="008F131D" w:rsidRPr="0041683D">
        <w:rPr>
          <w:rFonts w:ascii="Arial" w:hAnsi="Arial" w:cs="Arial"/>
        </w:rPr>
        <w:t>examine the</w:t>
      </w:r>
      <w:r w:rsidR="006730B8" w:rsidRPr="0041683D">
        <w:rPr>
          <w:rFonts w:ascii="Arial" w:hAnsi="Arial" w:cs="Arial"/>
        </w:rPr>
        <w:t xml:space="preserve"> long-term changes that are beginning to emerge </w:t>
      </w:r>
      <w:proofErr w:type="gramStart"/>
      <w:r w:rsidR="006730B8" w:rsidRPr="0041683D">
        <w:rPr>
          <w:rFonts w:ascii="Arial" w:hAnsi="Arial" w:cs="Arial"/>
        </w:rPr>
        <w:t>as a result of</w:t>
      </w:r>
      <w:proofErr w:type="gramEnd"/>
      <w:r w:rsidR="006730B8" w:rsidRPr="0041683D">
        <w:rPr>
          <w:rFonts w:ascii="Arial" w:hAnsi="Arial" w:cs="Arial"/>
        </w:rPr>
        <w:t xml:space="preserve"> STAR-Ghana Foundation’s</w:t>
      </w:r>
      <w:r w:rsidR="008F131D" w:rsidRPr="0041683D">
        <w:rPr>
          <w:rFonts w:ascii="Arial" w:hAnsi="Arial" w:cs="Arial"/>
        </w:rPr>
        <w:t xml:space="preserve"> </w:t>
      </w:r>
      <w:proofErr w:type="spellStart"/>
      <w:r w:rsidR="008F131D" w:rsidRPr="0041683D">
        <w:rPr>
          <w:rFonts w:ascii="Arial" w:hAnsi="Arial" w:cs="Arial"/>
        </w:rPr>
        <w:t>programme</w:t>
      </w:r>
      <w:proofErr w:type="spellEnd"/>
      <w:r w:rsidR="006730B8" w:rsidRPr="0041683D">
        <w:rPr>
          <w:rFonts w:ascii="Arial" w:hAnsi="Arial" w:cs="Arial"/>
        </w:rPr>
        <w:t xml:space="preserve"> interventions</w:t>
      </w:r>
      <w:r w:rsidR="002E7C97">
        <w:rPr>
          <w:rFonts w:ascii="Arial" w:hAnsi="Arial" w:cs="Arial"/>
        </w:rPr>
        <w:t xml:space="preserve"> by</w:t>
      </w:r>
      <w:r w:rsidR="006730B8" w:rsidRPr="0041683D">
        <w:rPr>
          <w:rFonts w:ascii="Arial" w:hAnsi="Arial" w:cs="Arial"/>
        </w:rPr>
        <w:t xml:space="preserve"> </w:t>
      </w:r>
      <w:r w:rsidR="002E7C97">
        <w:rPr>
          <w:rFonts w:ascii="Arial" w:hAnsi="Arial" w:cs="Arial"/>
        </w:rPr>
        <w:t>investigating</w:t>
      </w:r>
      <w:r w:rsidR="006730B8" w:rsidRPr="0041683D">
        <w:rPr>
          <w:rFonts w:ascii="Arial" w:hAnsi="Arial" w:cs="Arial"/>
        </w:rPr>
        <w:t xml:space="preserve"> how </w:t>
      </w:r>
      <w:proofErr w:type="spellStart"/>
      <w:r w:rsidR="006730B8" w:rsidRPr="0041683D">
        <w:rPr>
          <w:rFonts w:ascii="Arial" w:hAnsi="Arial" w:cs="Arial"/>
        </w:rPr>
        <w:t>programme</w:t>
      </w:r>
      <w:proofErr w:type="spellEnd"/>
      <w:r w:rsidR="006730B8" w:rsidRPr="0041683D">
        <w:rPr>
          <w:rFonts w:ascii="Arial" w:hAnsi="Arial" w:cs="Arial"/>
        </w:rPr>
        <w:t xml:space="preserve"> </w:t>
      </w:r>
      <w:r w:rsidR="001C41F1">
        <w:rPr>
          <w:rFonts w:ascii="Arial" w:hAnsi="Arial" w:cs="Arial"/>
        </w:rPr>
        <w:t>outcomes</w:t>
      </w:r>
      <w:r w:rsidR="006730B8" w:rsidRPr="0041683D">
        <w:rPr>
          <w:rFonts w:ascii="Arial" w:hAnsi="Arial" w:cs="Arial"/>
        </w:rPr>
        <w:t xml:space="preserve"> have</w:t>
      </w:r>
      <w:r w:rsidR="008F131D" w:rsidRPr="0041683D">
        <w:rPr>
          <w:rFonts w:ascii="Arial" w:hAnsi="Arial" w:cs="Arial"/>
        </w:rPr>
        <w:t>/are</w:t>
      </w:r>
      <w:r w:rsidR="006730B8" w:rsidRPr="0041683D">
        <w:rPr>
          <w:rFonts w:ascii="Arial" w:hAnsi="Arial" w:cs="Arial"/>
        </w:rPr>
        <w:t xml:space="preserve"> contributed</w:t>
      </w:r>
      <w:r w:rsidR="008F131D" w:rsidRPr="0041683D">
        <w:rPr>
          <w:rFonts w:ascii="Arial" w:hAnsi="Arial" w:cs="Arial"/>
        </w:rPr>
        <w:t>/</w:t>
      </w:r>
      <w:proofErr w:type="spellStart"/>
      <w:r w:rsidR="008F131D" w:rsidRPr="0041683D">
        <w:rPr>
          <w:rFonts w:ascii="Arial" w:hAnsi="Arial" w:cs="Arial"/>
        </w:rPr>
        <w:t>ing</w:t>
      </w:r>
      <w:proofErr w:type="spellEnd"/>
      <w:r w:rsidR="006730B8" w:rsidRPr="0041683D">
        <w:rPr>
          <w:rFonts w:ascii="Arial" w:hAnsi="Arial" w:cs="Arial"/>
        </w:rPr>
        <w:t xml:space="preserve"> to </w:t>
      </w:r>
      <w:r w:rsidR="001C41F1">
        <w:rPr>
          <w:rFonts w:ascii="Arial" w:hAnsi="Arial" w:cs="Arial"/>
        </w:rPr>
        <w:t>transformative shifts</w:t>
      </w:r>
      <w:r w:rsidR="002E7C97">
        <w:rPr>
          <w:rFonts w:ascii="Arial" w:hAnsi="Arial" w:cs="Arial"/>
        </w:rPr>
        <w:t xml:space="preserve"> at the</w:t>
      </w:r>
      <w:r w:rsidR="006730B8" w:rsidRPr="0041683D">
        <w:rPr>
          <w:rFonts w:ascii="Arial" w:hAnsi="Arial" w:cs="Arial"/>
        </w:rPr>
        <w:t xml:space="preserve"> institutional policy</w:t>
      </w:r>
      <w:r w:rsidR="002E7C97">
        <w:rPr>
          <w:rFonts w:ascii="Arial" w:hAnsi="Arial" w:cs="Arial"/>
        </w:rPr>
        <w:t xml:space="preserve"> and</w:t>
      </w:r>
      <w:r w:rsidR="006730B8" w:rsidRPr="0041683D">
        <w:rPr>
          <w:rFonts w:ascii="Arial" w:hAnsi="Arial" w:cs="Arial"/>
        </w:rPr>
        <w:t xml:space="preserve"> </w:t>
      </w:r>
      <w:proofErr w:type="spellStart"/>
      <w:r w:rsidR="006730B8" w:rsidRPr="0041683D">
        <w:rPr>
          <w:rFonts w:ascii="Arial" w:hAnsi="Arial" w:cs="Arial"/>
        </w:rPr>
        <w:t>and</w:t>
      </w:r>
      <w:proofErr w:type="spellEnd"/>
      <w:r w:rsidR="006730B8" w:rsidRPr="0041683D">
        <w:rPr>
          <w:rFonts w:ascii="Arial" w:hAnsi="Arial" w:cs="Arial"/>
        </w:rPr>
        <w:t xml:space="preserve"> societal changes at local and national levels. </w:t>
      </w:r>
    </w:p>
    <w:p w14:paraId="24D91494" w14:textId="77777777" w:rsidR="00D9645A" w:rsidRDefault="005E0AEA" w:rsidP="008543AB">
      <w:pPr>
        <w:keepNext/>
        <w:keepLines/>
        <w:widowControl w:val="0"/>
        <w:numPr>
          <w:ilvl w:val="0"/>
          <w:numId w:val="2"/>
        </w:numPr>
        <w:pBdr>
          <w:top w:val="nil"/>
          <w:left w:val="nil"/>
          <w:bottom w:val="nil"/>
          <w:right w:val="nil"/>
          <w:between w:val="nil"/>
        </w:pBdr>
        <w:spacing w:before="120" w:after="120" w:line="240" w:lineRule="auto"/>
        <w:ind w:left="720"/>
        <w:jc w:val="both"/>
        <w:outlineLvl w:val="1"/>
        <w:rPr>
          <w:rFonts w:ascii="Arial" w:eastAsia="Aller" w:hAnsi="Arial" w:cs="Arial"/>
          <w:color w:val="000000"/>
          <w:kern w:val="0"/>
          <w14:ligatures w14:val="none"/>
        </w:rPr>
      </w:pPr>
      <w:r w:rsidRPr="0041683D">
        <w:rPr>
          <w:rFonts w:ascii="Arial" w:eastAsia="Aller" w:hAnsi="Arial" w:cs="Arial"/>
          <w:color w:val="000000"/>
          <w:kern w:val="0"/>
          <w14:ligatures w14:val="none"/>
        </w:rPr>
        <w:t xml:space="preserve">The evaluation will also provide </w:t>
      </w:r>
      <w:r w:rsidRPr="001C41F1">
        <w:rPr>
          <w:rFonts w:ascii="Arial" w:eastAsia="Aller" w:hAnsi="Arial" w:cs="Arial"/>
          <w:b/>
          <w:bCs/>
          <w:color w:val="000000"/>
          <w:kern w:val="0"/>
          <w14:ligatures w14:val="none"/>
        </w:rPr>
        <w:t>learning</w:t>
      </w:r>
      <w:r w:rsidRPr="0041683D">
        <w:rPr>
          <w:rFonts w:ascii="Arial" w:eastAsia="Aller" w:hAnsi="Arial" w:cs="Arial"/>
          <w:color w:val="000000"/>
          <w:kern w:val="0"/>
          <w14:ligatures w14:val="none"/>
        </w:rPr>
        <w:t xml:space="preserve"> on the effectiveness of the Foundation’s programming approaches</w:t>
      </w:r>
      <w:r w:rsidR="001C41F1">
        <w:rPr>
          <w:rFonts w:ascii="Arial" w:eastAsia="Aller" w:hAnsi="Arial" w:cs="Arial"/>
          <w:color w:val="000000"/>
          <w:kern w:val="0"/>
          <w14:ligatures w14:val="none"/>
        </w:rPr>
        <w:t xml:space="preserve"> and p</w:t>
      </w:r>
      <w:r w:rsidR="002F51E8" w:rsidRPr="001C41F1">
        <w:rPr>
          <w:rFonts w:ascii="Arial" w:eastAsia="Aller" w:hAnsi="Arial" w:cs="Arial"/>
          <w:color w:val="000000"/>
          <w:kern w:val="0"/>
          <w14:ligatures w14:val="none"/>
        </w:rPr>
        <w:t xml:space="preserve">rovide </w:t>
      </w:r>
      <w:r w:rsidR="008F131D" w:rsidRPr="001C41F1">
        <w:rPr>
          <w:rFonts w:ascii="Arial" w:eastAsia="Aller" w:hAnsi="Arial" w:cs="Arial"/>
          <w:color w:val="000000"/>
          <w:kern w:val="0"/>
          <w14:ligatures w14:val="none"/>
        </w:rPr>
        <w:t>practical</w:t>
      </w:r>
      <w:r w:rsidR="002F51E8" w:rsidRPr="001C41F1">
        <w:rPr>
          <w:rFonts w:ascii="Arial" w:eastAsia="Aller" w:hAnsi="Arial" w:cs="Arial"/>
          <w:color w:val="000000"/>
          <w:kern w:val="0"/>
          <w14:ligatures w14:val="none"/>
        </w:rPr>
        <w:t xml:space="preserve"> recommendations t</w:t>
      </w:r>
      <w:r w:rsidR="008F131D" w:rsidRPr="001C41F1">
        <w:rPr>
          <w:rFonts w:ascii="Arial" w:eastAsia="Aller" w:hAnsi="Arial" w:cs="Arial"/>
          <w:color w:val="000000"/>
          <w:kern w:val="0"/>
          <w14:ligatures w14:val="none"/>
        </w:rPr>
        <w:t>o</w:t>
      </w:r>
      <w:r w:rsidR="002F51E8" w:rsidRPr="001C41F1">
        <w:rPr>
          <w:rFonts w:ascii="Arial" w:eastAsia="Aller" w:hAnsi="Arial" w:cs="Arial"/>
          <w:color w:val="000000"/>
          <w:kern w:val="0"/>
          <w14:ligatures w14:val="none"/>
        </w:rPr>
        <w:t xml:space="preserve"> guide</w:t>
      </w:r>
      <w:r w:rsidR="008F131D" w:rsidRPr="001C41F1">
        <w:rPr>
          <w:rFonts w:ascii="Arial" w:eastAsia="Aller" w:hAnsi="Arial" w:cs="Arial"/>
          <w:color w:val="000000"/>
          <w:kern w:val="0"/>
          <w14:ligatures w14:val="none"/>
        </w:rPr>
        <w:t xml:space="preserve"> </w:t>
      </w:r>
      <w:proofErr w:type="spellStart"/>
      <w:r w:rsidR="008F131D" w:rsidRPr="001C41F1">
        <w:rPr>
          <w:rFonts w:ascii="Arial" w:eastAsia="Aller" w:hAnsi="Arial" w:cs="Arial"/>
          <w:color w:val="000000"/>
          <w:kern w:val="0"/>
          <w14:ligatures w14:val="none"/>
        </w:rPr>
        <w:t>programme</w:t>
      </w:r>
      <w:proofErr w:type="spellEnd"/>
      <w:r w:rsidR="008F131D" w:rsidRPr="001C41F1">
        <w:rPr>
          <w:rFonts w:ascii="Arial" w:eastAsia="Aller" w:hAnsi="Arial" w:cs="Arial"/>
          <w:color w:val="000000"/>
          <w:kern w:val="0"/>
          <w14:ligatures w14:val="none"/>
        </w:rPr>
        <w:t xml:space="preserve"> strategy for the next five years. </w:t>
      </w:r>
    </w:p>
    <w:p w14:paraId="200EEEB7" w14:textId="57779583" w:rsidR="002F51E8" w:rsidRPr="001C41F1" w:rsidRDefault="002F51E8" w:rsidP="006C4EDF">
      <w:pPr>
        <w:keepNext/>
        <w:keepLines/>
        <w:widowControl w:val="0"/>
        <w:pBdr>
          <w:top w:val="nil"/>
          <w:left w:val="nil"/>
          <w:bottom w:val="nil"/>
          <w:right w:val="nil"/>
          <w:between w:val="nil"/>
        </w:pBdr>
        <w:spacing w:before="120" w:after="120" w:line="240" w:lineRule="auto"/>
        <w:ind w:left="360"/>
        <w:jc w:val="both"/>
        <w:outlineLvl w:val="1"/>
        <w:rPr>
          <w:rFonts w:ascii="Arial" w:eastAsia="Aller" w:hAnsi="Arial" w:cs="Arial"/>
          <w:color w:val="000000"/>
          <w:kern w:val="0"/>
          <w14:ligatures w14:val="none"/>
        </w:rPr>
      </w:pPr>
      <w:r w:rsidRPr="001C41F1">
        <w:rPr>
          <w:rFonts w:ascii="Arial" w:eastAsia="Aller" w:hAnsi="Arial" w:cs="Arial"/>
          <w:color w:val="000000"/>
          <w:kern w:val="0"/>
          <w14:ligatures w14:val="none"/>
        </w:rPr>
        <w:t xml:space="preserve"> </w:t>
      </w:r>
    </w:p>
    <w:p w14:paraId="7EF66078" w14:textId="77777777" w:rsidR="001C41F1" w:rsidRDefault="001C41F1" w:rsidP="008543AB">
      <w:pPr>
        <w:jc w:val="both"/>
        <w:rPr>
          <w:rFonts w:ascii="Arial" w:eastAsia="MS Gothic" w:hAnsi="Arial" w:cs="Arial"/>
          <w:b/>
          <w:bCs/>
          <w:noProof/>
          <w:color w:val="000000" w:themeColor="text1"/>
          <w:kern w:val="0"/>
          <w:u w:val="single"/>
          <w14:ligatures w14:val="none"/>
        </w:rPr>
      </w:pPr>
    </w:p>
    <w:p w14:paraId="7E6F54D0" w14:textId="5729F059" w:rsidR="008F131D" w:rsidRPr="001315A6" w:rsidRDefault="008F709D" w:rsidP="008543AB">
      <w:pPr>
        <w:jc w:val="both"/>
        <w:rPr>
          <w:rFonts w:ascii="Arial" w:hAnsi="Arial" w:cs="Arial"/>
          <w:b/>
          <w:bCs/>
          <w:color w:val="000000" w:themeColor="text1"/>
          <w:u w:val="single"/>
        </w:rPr>
      </w:pPr>
      <w:r w:rsidRPr="001315A6">
        <w:rPr>
          <w:rFonts w:ascii="Arial" w:eastAsia="MS Gothic" w:hAnsi="Arial" w:cs="Arial"/>
          <w:b/>
          <w:bCs/>
          <w:noProof/>
          <w:color w:val="000000" w:themeColor="text1"/>
          <w:kern w:val="0"/>
          <w:u w:val="single"/>
          <w:lang w:val="en-GB"/>
          <w14:ligatures w14:val="none"/>
        </w:rPr>
        <w:t>Indicative questions</w:t>
      </w:r>
    </w:p>
    <w:p w14:paraId="7AB0DA7F" w14:textId="05F87309" w:rsidR="00291577" w:rsidRDefault="008F709D" w:rsidP="008543AB">
      <w:pPr>
        <w:jc w:val="both"/>
        <w:rPr>
          <w:rFonts w:ascii="Arial" w:eastAsia="Aller" w:hAnsi="Arial" w:cs="Arial"/>
          <w:noProof/>
          <w:kern w:val="0"/>
          <w:lang w:val="en-GB"/>
          <w14:ligatures w14:val="none"/>
        </w:rPr>
      </w:pPr>
      <w:r w:rsidRPr="0041683D">
        <w:rPr>
          <w:rFonts w:ascii="Arial" w:eastAsia="Aller" w:hAnsi="Arial" w:cs="Arial"/>
          <w:noProof/>
          <w:kern w:val="0"/>
          <w:lang w:val="en-GB"/>
          <w14:ligatures w14:val="none"/>
        </w:rPr>
        <w:t xml:space="preserve">The evaluation </w:t>
      </w:r>
      <w:r w:rsidR="008F131D" w:rsidRPr="0041683D">
        <w:rPr>
          <w:rFonts w:ascii="Arial" w:eastAsia="Aller" w:hAnsi="Arial" w:cs="Arial"/>
          <w:noProof/>
          <w:kern w:val="0"/>
          <w:lang w:val="en-GB"/>
          <w14:ligatures w14:val="none"/>
        </w:rPr>
        <w:t xml:space="preserve">will </w:t>
      </w:r>
      <w:r w:rsidRPr="0041683D">
        <w:rPr>
          <w:rFonts w:ascii="Arial" w:eastAsia="Aller" w:hAnsi="Arial" w:cs="Arial"/>
          <w:noProof/>
          <w:kern w:val="0"/>
          <w:lang w:val="en-GB"/>
          <w14:ligatures w14:val="none"/>
        </w:rPr>
        <w:t xml:space="preserve">respond to the following questions. </w:t>
      </w:r>
    </w:p>
    <w:p w14:paraId="65E60618" w14:textId="7C6AA8AF" w:rsidR="00291577" w:rsidRDefault="00291577" w:rsidP="008543AB">
      <w:pPr>
        <w:jc w:val="both"/>
        <w:rPr>
          <w:rFonts w:ascii="Arial" w:eastAsia="Aller" w:hAnsi="Arial" w:cs="Arial"/>
          <w:noProof/>
          <w:kern w:val="0"/>
          <w:lang w:val="en-GB"/>
          <w14:ligatures w14:val="none"/>
        </w:rPr>
      </w:pPr>
      <w:r w:rsidRPr="002E7C97">
        <w:rPr>
          <w:rFonts w:ascii="Arial" w:eastAsia="Aller" w:hAnsi="Arial" w:cs="Arial"/>
          <w:i/>
          <w:iCs/>
          <w:noProof/>
          <w:kern w:val="0"/>
          <w:lang w:val="en-GB"/>
          <w14:ligatures w14:val="none"/>
        </w:rPr>
        <w:t>Alignment</w:t>
      </w:r>
      <w:r>
        <w:rPr>
          <w:rFonts w:ascii="Arial" w:eastAsia="Aller" w:hAnsi="Arial" w:cs="Arial"/>
          <w:noProof/>
          <w:kern w:val="0"/>
          <w:lang w:val="en-GB"/>
          <w14:ligatures w14:val="none"/>
        </w:rPr>
        <w:t xml:space="preserve"> (strategic fit with mission and objectives of the Foundation)</w:t>
      </w:r>
    </w:p>
    <w:p w14:paraId="4FE6F9B5" w14:textId="3EDED75A" w:rsidR="00291577" w:rsidRPr="002E7C97" w:rsidRDefault="00552E92" w:rsidP="002E7C97">
      <w:pPr>
        <w:pStyle w:val="ListParagraph"/>
        <w:numPr>
          <w:ilvl w:val="0"/>
          <w:numId w:val="33"/>
        </w:numPr>
        <w:jc w:val="both"/>
        <w:rPr>
          <w:rFonts w:ascii="Arial" w:eastAsia="Aller" w:hAnsi="Arial" w:cs="Arial"/>
          <w:noProof/>
          <w:kern w:val="0"/>
          <w:lang w:val="en-GB"/>
          <w14:ligatures w14:val="none"/>
        </w:rPr>
      </w:pPr>
      <w:r>
        <w:rPr>
          <w:rFonts w:ascii="Arial" w:eastAsia="Aller" w:hAnsi="Arial" w:cs="Arial"/>
          <w:noProof/>
          <w:kern w:val="0"/>
          <w:lang w:val="en-GB"/>
          <w14:ligatures w14:val="none"/>
        </w:rPr>
        <w:lastRenderedPageBreak/>
        <w:t xml:space="preserve"> </w:t>
      </w:r>
      <w:r w:rsidR="00291577" w:rsidRPr="002E7C97">
        <w:rPr>
          <w:rFonts w:ascii="Arial" w:eastAsia="Aller" w:hAnsi="Arial" w:cs="Arial"/>
          <w:noProof/>
          <w:kern w:val="0"/>
          <w:lang w:val="en-GB"/>
          <w14:ligatures w14:val="none"/>
        </w:rPr>
        <w:t>To what extent is programme areas and interventions aligned to the core pillars of the Foundation’s mission: active citizenship promotion, civil soceity strengthening and local philanthropy promotion?</w:t>
      </w:r>
    </w:p>
    <w:p w14:paraId="7D89FF9C" w14:textId="7A0EBE3F" w:rsidR="00291577" w:rsidRDefault="00291577" w:rsidP="002E7C97">
      <w:pPr>
        <w:pStyle w:val="ListParagraph"/>
        <w:numPr>
          <w:ilvl w:val="1"/>
          <w:numId w:val="34"/>
        </w:numPr>
        <w:jc w:val="both"/>
        <w:rPr>
          <w:rFonts w:ascii="Arial" w:eastAsia="Aller" w:hAnsi="Arial" w:cs="Arial"/>
          <w:noProof/>
          <w:kern w:val="0"/>
          <w:lang w:val="en-GB"/>
          <w14:ligatures w14:val="none"/>
        </w:rPr>
      </w:pPr>
      <w:r>
        <w:rPr>
          <w:rFonts w:ascii="Arial" w:eastAsia="Aller" w:hAnsi="Arial" w:cs="Arial"/>
          <w:noProof/>
          <w:kern w:val="0"/>
          <w:lang w:val="en-GB"/>
          <w14:ligatures w14:val="none"/>
        </w:rPr>
        <w:t xml:space="preserve">How </w:t>
      </w:r>
      <w:r w:rsidRPr="00291577">
        <w:rPr>
          <w:rFonts w:ascii="Arial" w:eastAsia="Aller" w:hAnsi="Arial" w:cs="Arial"/>
          <w:noProof/>
          <w:kern w:val="0"/>
          <w:lang w:val="en-GB"/>
          <w14:ligatures w14:val="none"/>
        </w:rPr>
        <w:t>do the Foundation's programme areas and interventions reflect and contribute to the three core mission pillars?</w:t>
      </w:r>
    </w:p>
    <w:p w14:paraId="0D40CD73" w14:textId="77777777" w:rsidR="006C4EDF" w:rsidRPr="006C4EDF" w:rsidRDefault="006C4EDF" w:rsidP="002E7C97">
      <w:pPr>
        <w:pStyle w:val="ListParagraph"/>
        <w:numPr>
          <w:ilvl w:val="1"/>
          <w:numId w:val="34"/>
        </w:numPr>
        <w:rPr>
          <w:rFonts w:ascii="Arial" w:eastAsia="Aller" w:hAnsi="Arial" w:cs="Arial"/>
          <w:noProof/>
          <w:kern w:val="0"/>
          <w:lang w:val="en-GB"/>
          <w14:ligatures w14:val="none"/>
        </w:rPr>
      </w:pPr>
      <w:r w:rsidRPr="006C4EDF">
        <w:rPr>
          <w:rFonts w:ascii="Arial" w:eastAsia="Aller" w:hAnsi="Arial" w:cs="Arial"/>
          <w:noProof/>
          <w:kern w:val="0"/>
          <w:lang w:val="en-GB"/>
          <w14:ligatures w14:val="none"/>
        </w:rPr>
        <w:t>To what extent has the programme interventions responded to the Foundation’s strategic objectives?</w:t>
      </w:r>
    </w:p>
    <w:p w14:paraId="728DF793" w14:textId="77777777" w:rsidR="002E7C97" w:rsidRDefault="001315A6" w:rsidP="006C4EDF">
      <w:pPr>
        <w:jc w:val="both"/>
        <w:rPr>
          <w:rFonts w:ascii="Arial" w:hAnsi="Arial" w:cs="Arial"/>
          <w:i/>
          <w:iCs/>
          <w:color w:val="000000" w:themeColor="text1"/>
        </w:rPr>
      </w:pPr>
      <w:r w:rsidRPr="001315A6">
        <w:rPr>
          <w:rFonts w:ascii="Arial" w:hAnsi="Arial" w:cs="Arial"/>
          <w:i/>
          <w:iCs/>
          <w:color w:val="000000" w:themeColor="text1"/>
        </w:rPr>
        <w:t>Relevance (meeting the needs of its constituents: citizens and CSOs)</w:t>
      </w:r>
    </w:p>
    <w:p w14:paraId="05CA34D7" w14:textId="422EBD8A" w:rsidR="001315A6" w:rsidRPr="006C4EDF" w:rsidRDefault="00291577" w:rsidP="006C4EDF">
      <w:pPr>
        <w:jc w:val="both"/>
        <w:rPr>
          <w:rFonts w:ascii="Arial" w:hAnsi="Arial" w:cs="Arial"/>
          <w:color w:val="000000" w:themeColor="text1"/>
        </w:rPr>
      </w:pPr>
      <w:r>
        <w:rPr>
          <w:rFonts w:ascii="Arial" w:hAnsi="Arial" w:cs="Arial"/>
          <w:color w:val="000000" w:themeColor="text1"/>
        </w:rPr>
        <w:t>2.</w:t>
      </w:r>
      <w:r w:rsidR="002E7C97">
        <w:rPr>
          <w:rFonts w:ascii="Arial" w:hAnsi="Arial" w:cs="Arial"/>
          <w:color w:val="000000" w:themeColor="text1"/>
        </w:rPr>
        <w:t>0</w:t>
      </w:r>
      <w:r>
        <w:rPr>
          <w:rFonts w:ascii="Arial" w:hAnsi="Arial" w:cs="Arial"/>
          <w:color w:val="000000" w:themeColor="text1"/>
        </w:rPr>
        <w:t xml:space="preserve"> </w:t>
      </w:r>
      <w:r w:rsidR="001315A6" w:rsidRPr="006C4EDF">
        <w:rPr>
          <w:rFonts w:ascii="Arial" w:hAnsi="Arial" w:cs="Arial"/>
          <w:color w:val="000000" w:themeColor="text1"/>
        </w:rPr>
        <w:t xml:space="preserve">To what extent is STAR-Ghana’s </w:t>
      </w:r>
      <w:proofErr w:type="spellStart"/>
      <w:r w:rsidR="001315A6" w:rsidRPr="006C4EDF">
        <w:rPr>
          <w:rFonts w:ascii="Arial" w:hAnsi="Arial" w:cs="Arial"/>
          <w:color w:val="000000" w:themeColor="text1"/>
        </w:rPr>
        <w:t>programme</w:t>
      </w:r>
      <w:proofErr w:type="spellEnd"/>
      <w:r w:rsidR="001315A6" w:rsidRPr="006C4EDF">
        <w:rPr>
          <w:rFonts w:ascii="Arial" w:hAnsi="Arial" w:cs="Arial"/>
          <w:color w:val="000000" w:themeColor="text1"/>
        </w:rPr>
        <w:t xml:space="preserve"> seen as relevant, by different stakeholders, in addressing the needs of citizens and CSO</w:t>
      </w:r>
      <w:r w:rsidR="00CD465C" w:rsidRPr="006C4EDF">
        <w:rPr>
          <w:rFonts w:ascii="Arial" w:hAnsi="Arial" w:cs="Arial"/>
          <w:color w:val="000000" w:themeColor="text1"/>
        </w:rPr>
        <w:t>?</w:t>
      </w:r>
      <w:r w:rsidR="001315A6" w:rsidRPr="006C4EDF">
        <w:rPr>
          <w:rFonts w:ascii="Arial" w:hAnsi="Arial" w:cs="Arial"/>
          <w:color w:val="000000" w:themeColor="text1"/>
        </w:rPr>
        <w:t>?</w:t>
      </w:r>
    </w:p>
    <w:p w14:paraId="77E7E599" w14:textId="0F3A1470" w:rsidR="00F93537" w:rsidRDefault="00CD465C" w:rsidP="002E7C97">
      <w:pPr>
        <w:pStyle w:val="ListParagraph"/>
        <w:numPr>
          <w:ilvl w:val="1"/>
          <w:numId w:val="32"/>
        </w:numPr>
        <w:jc w:val="both"/>
        <w:rPr>
          <w:rFonts w:ascii="Arial" w:hAnsi="Arial" w:cs="Arial"/>
          <w:color w:val="000000" w:themeColor="text1"/>
        </w:rPr>
      </w:pPr>
      <w:r w:rsidRPr="00CD465C">
        <w:rPr>
          <w:rFonts w:ascii="Arial" w:hAnsi="Arial" w:cs="Arial"/>
          <w:color w:val="000000" w:themeColor="text1"/>
        </w:rPr>
        <w:t xml:space="preserve">To what extent have </w:t>
      </w:r>
      <w:proofErr w:type="spellStart"/>
      <w:r w:rsidRPr="00CD465C">
        <w:rPr>
          <w:rFonts w:ascii="Arial" w:hAnsi="Arial" w:cs="Arial"/>
          <w:color w:val="000000" w:themeColor="text1"/>
        </w:rPr>
        <w:t>programme</w:t>
      </w:r>
      <w:proofErr w:type="spellEnd"/>
      <w:r w:rsidRPr="00CD465C">
        <w:rPr>
          <w:rFonts w:ascii="Arial" w:hAnsi="Arial" w:cs="Arial"/>
          <w:color w:val="000000" w:themeColor="text1"/>
        </w:rPr>
        <w:t xml:space="preserve"> interventions responded to the priorities of women, youth, persons with disabilities, and other marginalized groups?</w:t>
      </w:r>
    </w:p>
    <w:p w14:paraId="38B47A95" w14:textId="5F114127" w:rsidR="002E7C97" w:rsidRPr="002E7C97" w:rsidRDefault="002E7C97" w:rsidP="002E7C97">
      <w:pPr>
        <w:pStyle w:val="ListParagraph"/>
        <w:numPr>
          <w:ilvl w:val="1"/>
          <w:numId w:val="32"/>
        </w:numPr>
        <w:jc w:val="both"/>
        <w:rPr>
          <w:rFonts w:ascii="Arial" w:hAnsi="Arial" w:cs="Arial"/>
          <w:color w:val="000000" w:themeColor="text1"/>
        </w:rPr>
      </w:pPr>
      <w:r>
        <w:rPr>
          <w:rFonts w:ascii="Arial" w:hAnsi="Arial" w:cs="Arial"/>
          <w:color w:val="000000" w:themeColor="text1"/>
        </w:rPr>
        <w:t xml:space="preserve">To what extent have </w:t>
      </w:r>
      <w:proofErr w:type="spellStart"/>
      <w:r>
        <w:rPr>
          <w:rFonts w:ascii="Arial" w:hAnsi="Arial" w:cs="Arial"/>
          <w:color w:val="000000" w:themeColor="text1"/>
        </w:rPr>
        <w:t>programme</w:t>
      </w:r>
      <w:proofErr w:type="spellEnd"/>
      <w:r>
        <w:rPr>
          <w:rFonts w:ascii="Arial" w:hAnsi="Arial" w:cs="Arial"/>
          <w:color w:val="000000" w:themeColor="text1"/>
        </w:rPr>
        <w:t xml:space="preserve"> interventions responded to the needs of CSOs?</w:t>
      </w:r>
    </w:p>
    <w:p w14:paraId="4069CF61" w14:textId="0680031B" w:rsidR="001315A6" w:rsidRPr="001315A6" w:rsidRDefault="001315A6" w:rsidP="008543AB">
      <w:pPr>
        <w:jc w:val="both"/>
        <w:rPr>
          <w:rFonts w:ascii="Arial" w:hAnsi="Arial" w:cs="Arial"/>
          <w:i/>
          <w:iCs/>
          <w:color w:val="000000" w:themeColor="text1"/>
        </w:rPr>
      </w:pPr>
      <w:r w:rsidRPr="001315A6">
        <w:rPr>
          <w:rFonts w:ascii="Arial" w:hAnsi="Arial" w:cs="Arial"/>
          <w:i/>
          <w:iCs/>
          <w:color w:val="000000" w:themeColor="text1"/>
        </w:rPr>
        <w:t>Effectiveness (</w:t>
      </w:r>
      <w:r w:rsidR="001C41F1">
        <w:rPr>
          <w:rFonts w:ascii="Arial" w:hAnsi="Arial" w:cs="Arial"/>
          <w:i/>
          <w:iCs/>
          <w:color w:val="000000" w:themeColor="text1"/>
        </w:rPr>
        <w:t>outcomes</w:t>
      </w:r>
      <w:r w:rsidRPr="001315A6">
        <w:rPr>
          <w:rFonts w:ascii="Arial" w:hAnsi="Arial" w:cs="Arial"/>
          <w:i/>
          <w:iCs/>
          <w:color w:val="000000" w:themeColor="text1"/>
        </w:rPr>
        <w:t>)</w:t>
      </w:r>
    </w:p>
    <w:p w14:paraId="36458BBD" w14:textId="6DED2CDC" w:rsidR="001315A6" w:rsidRPr="002E7C97" w:rsidRDefault="00552E92" w:rsidP="002E7C97">
      <w:pPr>
        <w:jc w:val="both"/>
        <w:rPr>
          <w:rFonts w:ascii="Arial" w:hAnsi="Arial" w:cs="Arial"/>
          <w:color w:val="000000" w:themeColor="text1"/>
        </w:rPr>
      </w:pPr>
      <w:r w:rsidRPr="002E7C97">
        <w:rPr>
          <w:rFonts w:ascii="Arial" w:hAnsi="Arial" w:cs="Arial"/>
          <w:color w:val="000000" w:themeColor="text1"/>
        </w:rPr>
        <w:t>3.0 How</w:t>
      </w:r>
      <w:r w:rsidR="001315A6" w:rsidRPr="002E7C97">
        <w:rPr>
          <w:rFonts w:ascii="Arial" w:hAnsi="Arial" w:cs="Arial"/>
          <w:color w:val="000000" w:themeColor="text1"/>
        </w:rPr>
        <w:t xml:space="preserve"> effective have </w:t>
      </w:r>
      <w:proofErr w:type="spellStart"/>
      <w:r w:rsidR="001315A6" w:rsidRPr="002E7C97">
        <w:rPr>
          <w:rFonts w:ascii="Arial" w:hAnsi="Arial" w:cs="Arial"/>
          <w:color w:val="000000" w:themeColor="text1"/>
        </w:rPr>
        <w:t>programme</w:t>
      </w:r>
      <w:proofErr w:type="spellEnd"/>
      <w:r w:rsidR="001315A6" w:rsidRPr="002E7C97">
        <w:rPr>
          <w:rFonts w:ascii="Arial" w:hAnsi="Arial" w:cs="Arial"/>
          <w:color w:val="000000" w:themeColor="text1"/>
        </w:rPr>
        <w:t xml:space="preserve"> interventions been in addressing the key development challenges and priorities identified within each thematic area? </w:t>
      </w:r>
    </w:p>
    <w:p w14:paraId="78816470" w14:textId="7DB3A00B" w:rsidR="001315A6" w:rsidRPr="002E7C97" w:rsidRDefault="001315A6" w:rsidP="002E7C97">
      <w:pPr>
        <w:pStyle w:val="ListParagraph"/>
        <w:numPr>
          <w:ilvl w:val="1"/>
          <w:numId w:val="31"/>
        </w:numPr>
        <w:jc w:val="both"/>
        <w:rPr>
          <w:rFonts w:ascii="Arial" w:hAnsi="Arial" w:cs="Arial"/>
          <w:color w:val="000000" w:themeColor="text1"/>
        </w:rPr>
      </w:pPr>
      <w:r w:rsidRPr="002E7C97">
        <w:rPr>
          <w:rFonts w:ascii="Arial" w:hAnsi="Arial" w:cs="Arial"/>
          <w:color w:val="000000" w:themeColor="text1"/>
        </w:rPr>
        <w:t xml:space="preserve">What </w:t>
      </w:r>
      <w:r w:rsidR="00CD465C" w:rsidRPr="002E7C97">
        <w:rPr>
          <w:rFonts w:ascii="Arial" w:hAnsi="Arial" w:cs="Arial"/>
          <w:color w:val="000000" w:themeColor="text1"/>
        </w:rPr>
        <w:t>outcomes</w:t>
      </w:r>
      <w:r w:rsidRPr="002E7C97">
        <w:rPr>
          <w:rFonts w:ascii="Arial" w:hAnsi="Arial" w:cs="Arial"/>
          <w:color w:val="000000" w:themeColor="text1"/>
        </w:rPr>
        <w:t xml:space="preserve"> have been achieved or are emerging?</w:t>
      </w:r>
    </w:p>
    <w:p w14:paraId="63409443" w14:textId="7F9BA0E1" w:rsidR="002E7C97" w:rsidRPr="00552E92" w:rsidRDefault="001315A6" w:rsidP="00552E92">
      <w:pPr>
        <w:pStyle w:val="ListParagraph"/>
        <w:numPr>
          <w:ilvl w:val="1"/>
          <w:numId w:val="31"/>
        </w:numPr>
        <w:jc w:val="both"/>
        <w:rPr>
          <w:rFonts w:ascii="Arial" w:hAnsi="Arial" w:cs="Arial"/>
          <w:color w:val="000000" w:themeColor="text1"/>
        </w:rPr>
      </w:pPr>
      <w:r w:rsidRPr="002E7C97">
        <w:rPr>
          <w:rFonts w:ascii="Arial" w:hAnsi="Arial" w:cs="Arial"/>
          <w:color w:val="000000" w:themeColor="text1"/>
        </w:rPr>
        <w:t xml:space="preserve">What significant changes have occurred in the lives, capacities, </w:t>
      </w:r>
      <w:proofErr w:type="spellStart"/>
      <w:r w:rsidRPr="002E7C97">
        <w:rPr>
          <w:rFonts w:ascii="Arial" w:hAnsi="Arial" w:cs="Arial"/>
          <w:color w:val="000000" w:themeColor="text1"/>
        </w:rPr>
        <w:t>behaviours</w:t>
      </w:r>
      <w:proofErr w:type="spellEnd"/>
      <w:r w:rsidRPr="002E7C97">
        <w:rPr>
          <w:rFonts w:ascii="Arial" w:hAnsi="Arial" w:cs="Arial"/>
          <w:color w:val="000000" w:themeColor="text1"/>
        </w:rPr>
        <w:t>,</w:t>
      </w:r>
      <w:r w:rsidR="00552E92">
        <w:rPr>
          <w:rFonts w:ascii="Arial" w:hAnsi="Arial" w:cs="Arial"/>
          <w:color w:val="000000" w:themeColor="text1"/>
        </w:rPr>
        <w:t xml:space="preserve"> </w:t>
      </w:r>
      <w:r w:rsidRPr="00552E92">
        <w:rPr>
          <w:rFonts w:ascii="Arial" w:hAnsi="Arial" w:cs="Arial"/>
          <w:color w:val="000000" w:themeColor="text1"/>
        </w:rPr>
        <w:t>agency, or opportunities of citizens</w:t>
      </w:r>
      <w:r w:rsidR="00CD465C" w:rsidRPr="00552E92">
        <w:rPr>
          <w:rFonts w:ascii="Arial" w:hAnsi="Arial" w:cs="Arial"/>
          <w:color w:val="000000" w:themeColor="text1"/>
        </w:rPr>
        <w:t xml:space="preserve"> </w:t>
      </w:r>
      <w:r w:rsidRPr="00552E92">
        <w:rPr>
          <w:rFonts w:ascii="Arial" w:hAnsi="Arial" w:cs="Arial"/>
          <w:color w:val="000000" w:themeColor="text1"/>
        </w:rPr>
        <w:t xml:space="preserve">as a result of </w:t>
      </w:r>
      <w:proofErr w:type="spellStart"/>
      <w:r w:rsidRPr="00552E92">
        <w:rPr>
          <w:rFonts w:ascii="Arial" w:hAnsi="Arial" w:cs="Arial"/>
          <w:color w:val="000000" w:themeColor="text1"/>
        </w:rPr>
        <w:t>programme</w:t>
      </w:r>
      <w:proofErr w:type="spellEnd"/>
      <w:r w:rsidRPr="00552E92">
        <w:rPr>
          <w:rFonts w:ascii="Arial" w:hAnsi="Arial" w:cs="Arial"/>
          <w:color w:val="000000" w:themeColor="text1"/>
        </w:rPr>
        <w:t xml:space="preserve"> interventions?</w:t>
      </w:r>
    </w:p>
    <w:p w14:paraId="06ECD089" w14:textId="564D11BB" w:rsidR="002E7C97" w:rsidRDefault="001315A6" w:rsidP="002E7C97">
      <w:pPr>
        <w:pStyle w:val="ListParagraph"/>
        <w:numPr>
          <w:ilvl w:val="1"/>
          <w:numId w:val="31"/>
        </w:numPr>
        <w:jc w:val="both"/>
        <w:rPr>
          <w:rFonts w:ascii="Arial" w:hAnsi="Arial" w:cs="Arial"/>
          <w:color w:val="000000" w:themeColor="text1"/>
        </w:rPr>
      </w:pPr>
      <w:r w:rsidRPr="002E7C97">
        <w:rPr>
          <w:rFonts w:ascii="Arial" w:hAnsi="Arial" w:cs="Arial"/>
          <w:color w:val="000000" w:themeColor="text1"/>
        </w:rPr>
        <w:t xml:space="preserve">What has been STAR-Ghana Foundation's contribution to the </w:t>
      </w:r>
      <w:r w:rsidR="00CD465C" w:rsidRPr="002E7C97">
        <w:rPr>
          <w:rFonts w:ascii="Arial" w:hAnsi="Arial" w:cs="Arial"/>
          <w:color w:val="000000" w:themeColor="text1"/>
        </w:rPr>
        <w:t xml:space="preserve">outcomes </w:t>
      </w:r>
      <w:r w:rsidRPr="002E7C97">
        <w:rPr>
          <w:rFonts w:ascii="Arial" w:hAnsi="Arial" w:cs="Arial"/>
          <w:color w:val="000000" w:themeColor="text1"/>
        </w:rPr>
        <w:t>achieved?</w:t>
      </w:r>
    </w:p>
    <w:p w14:paraId="4DDA4DED" w14:textId="77777777" w:rsidR="002E7C97" w:rsidRDefault="00D80573" w:rsidP="002E7C97">
      <w:pPr>
        <w:jc w:val="both"/>
        <w:rPr>
          <w:rFonts w:ascii="Arial" w:hAnsi="Arial" w:cs="Arial"/>
          <w:color w:val="000000" w:themeColor="text1"/>
        </w:rPr>
      </w:pPr>
      <w:r w:rsidRPr="002E7C97">
        <w:rPr>
          <w:rFonts w:ascii="Arial" w:hAnsi="Arial" w:cs="Arial"/>
          <w:i/>
          <w:iCs/>
        </w:rPr>
        <w:t>Effectiveness (emerging impacts)</w:t>
      </w:r>
    </w:p>
    <w:p w14:paraId="09E1FCBD" w14:textId="1EB2305B" w:rsidR="002E7C97" w:rsidRDefault="00552E92" w:rsidP="002E7C97">
      <w:pPr>
        <w:jc w:val="both"/>
        <w:rPr>
          <w:rFonts w:ascii="Arial" w:hAnsi="Arial" w:cs="Arial"/>
          <w:color w:val="000000" w:themeColor="text1"/>
        </w:rPr>
      </w:pPr>
      <w:r>
        <w:rPr>
          <w:rFonts w:ascii="Arial" w:hAnsi="Arial" w:cs="Arial"/>
        </w:rPr>
        <w:t xml:space="preserve">4.0 </w:t>
      </w:r>
      <w:r w:rsidRPr="00552E92">
        <w:rPr>
          <w:rFonts w:ascii="Arial" w:hAnsi="Arial" w:cs="Arial"/>
        </w:rPr>
        <w:t xml:space="preserve">What </w:t>
      </w:r>
      <w:r>
        <w:rPr>
          <w:rFonts w:ascii="Arial" w:hAnsi="Arial" w:cs="Arial"/>
        </w:rPr>
        <w:t xml:space="preserve">are the </w:t>
      </w:r>
      <w:r w:rsidRPr="00552E92">
        <w:rPr>
          <w:rFonts w:ascii="Arial" w:hAnsi="Arial" w:cs="Arial"/>
        </w:rPr>
        <w:t xml:space="preserve">emerging </w:t>
      </w:r>
      <w:r>
        <w:rPr>
          <w:rFonts w:ascii="Arial" w:hAnsi="Arial" w:cs="Arial"/>
        </w:rPr>
        <w:t>impacts</w:t>
      </w:r>
      <w:r w:rsidRPr="00552E92">
        <w:rPr>
          <w:rFonts w:ascii="Arial" w:hAnsi="Arial" w:cs="Arial"/>
        </w:rPr>
        <w:t xml:space="preserve"> </w:t>
      </w:r>
      <w:r>
        <w:rPr>
          <w:rFonts w:ascii="Arial" w:hAnsi="Arial" w:cs="Arial"/>
        </w:rPr>
        <w:t xml:space="preserve">of </w:t>
      </w:r>
      <w:r w:rsidRPr="00552E92">
        <w:rPr>
          <w:rFonts w:ascii="Arial" w:hAnsi="Arial" w:cs="Arial"/>
        </w:rPr>
        <w:t xml:space="preserve">the Foundation's </w:t>
      </w:r>
      <w:proofErr w:type="spellStart"/>
      <w:r w:rsidRPr="00552E92">
        <w:rPr>
          <w:rFonts w:ascii="Arial" w:hAnsi="Arial" w:cs="Arial"/>
        </w:rPr>
        <w:t>programme</w:t>
      </w:r>
      <w:proofErr w:type="spellEnd"/>
      <w:r w:rsidRPr="00552E92">
        <w:rPr>
          <w:rFonts w:ascii="Arial" w:hAnsi="Arial" w:cs="Arial"/>
        </w:rPr>
        <w:t xml:space="preserve"> </w:t>
      </w:r>
      <w:r>
        <w:rPr>
          <w:rFonts w:ascii="Arial" w:hAnsi="Arial" w:cs="Arial"/>
        </w:rPr>
        <w:t xml:space="preserve">on its mission </w:t>
      </w:r>
      <w:r w:rsidRPr="00552E92">
        <w:rPr>
          <w:rFonts w:ascii="Arial" w:hAnsi="Arial" w:cs="Arial"/>
        </w:rPr>
        <w:t>and strategic objectives?</w:t>
      </w:r>
    </w:p>
    <w:p w14:paraId="1E120159" w14:textId="33CA799E" w:rsidR="002E7C97" w:rsidRPr="002E7C97" w:rsidRDefault="005E0AEA" w:rsidP="002E7C97">
      <w:pPr>
        <w:pStyle w:val="ListParagraph"/>
        <w:numPr>
          <w:ilvl w:val="0"/>
          <w:numId w:val="35"/>
        </w:numPr>
        <w:jc w:val="both"/>
        <w:rPr>
          <w:rFonts w:ascii="Arial" w:hAnsi="Arial" w:cs="Arial"/>
          <w:color w:val="000000" w:themeColor="text1"/>
        </w:rPr>
      </w:pPr>
      <w:r w:rsidRPr="002E7C97">
        <w:rPr>
          <w:rFonts w:ascii="Arial" w:hAnsi="Arial" w:cs="Arial"/>
        </w:rPr>
        <w:t>What institutional changes, practices</w:t>
      </w:r>
      <w:r w:rsidR="00D80573" w:rsidRPr="002E7C97">
        <w:rPr>
          <w:rFonts w:ascii="Arial" w:hAnsi="Arial" w:cs="Arial"/>
        </w:rPr>
        <w:t xml:space="preserve"> and </w:t>
      </w:r>
      <w:r w:rsidRPr="002E7C97">
        <w:rPr>
          <w:rFonts w:ascii="Arial" w:hAnsi="Arial" w:cs="Arial"/>
        </w:rPr>
        <w:t>systems have emerged</w:t>
      </w:r>
      <w:r w:rsidR="00D80573" w:rsidRPr="002E7C97">
        <w:rPr>
          <w:rFonts w:ascii="Arial" w:hAnsi="Arial" w:cs="Arial"/>
        </w:rPr>
        <w:t>/are emerging</w:t>
      </w:r>
      <w:r w:rsidRPr="002E7C97">
        <w:rPr>
          <w:rFonts w:ascii="Arial" w:hAnsi="Arial" w:cs="Arial"/>
        </w:rPr>
        <w:t xml:space="preserve"> as a result of </w:t>
      </w:r>
      <w:proofErr w:type="spellStart"/>
      <w:r w:rsidRPr="002E7C97">
        <w:rPr>
          <w:rFonts w:ascii="Arial" w:hAnsi="Arial" w:cs="Arial"/>
        </w:rPr>
        <w:t>programme</w:t>
      </w:r>
      <w:proofErr w:type="spellEnd"/>
      <w:r w:rsidRPr="002E7C97">
        <w:rPr>
          <w:rFonts w:ascii="Arial" w:hAnsi="Arial" w:cs="Arial"/>
        </w:rPr>
        <w:t xml:space="preserve"> interventions?</w:t>
      </w:r>
      <w:r w:rsidR="00D80573" w:rsidRPr="002E7C97">
        <w:rPr>
          <w:rFonts w:ascii="Arial" w:eastAsia="Aller" w:hAnsi="Arial" w:cs="Arial"/>
          <w:noProof/>
          <w:kern w:val="0"/>
          <w:lang w:val="en-GB"/>
          <w14:ligatures w14:val="none"/>
        </w:rPr>
        <w:t xml:space="preserve"> </w:t>
      </w:r>
    </w:p>
    <w:p w14:paraId="61A4FC02" w14:textId="77777777" w:rsidR="002E7C97" w:rsidRPr="002E7C97" w:rsidRDefault="00D80573" w:rsidP="002E7C97">
      <w:pPr>
        <w:pStyle w:val="ListParagraph"/>
        <w:numPr>
          <w:ilvl w:val="0"/>
          <w:numId w:val="35"/>
        </w:numPr>
        <w:jc w:val="both"/>
        <w:rPr>
          <w:rFonts w:ascii="Arial" w:hAnsi="Arial" w:cs="Arial"/>
          <w:color w:val="000000" w:themeColor="text1"/>
        </w:rPr>
      </w:pPr>
      <w:r w:rsidRPr="002E7C97">
        <w:rPr>
          <w:rFonts w:ascii="Arial" w:eastAsia="Aller" w:hAnsi="Arial" w:cs="Arial"/>
          <w:noProof/>
          <w:kern w:val="0"/>
          <w:lang w:val="en-GB"/>
          <w14:ligatures w14:val="none"/>
        </w:rPr>
        <w:t>What are the key enabling factors or barriers?</w:t>
      </w:r>
    </w:p>
    <w:p w14:paraId="75469856" w14:textId="77777777" w:rsidR="002E7C97" w:rsidRDefault="008F709D" w:rsidP="002E7C97">
      <w:pPr>
        <w:jc w:val="both"/>
        <w:rPr>
          <w:rFonts w:ascii="Arial" w:hAnsi="Arial" w:cs="Arial"/>
          <w:color w:val="000000" w:themeColor="text1"/>
        </w:rPr>
      </w:pPr>
      <w:r w:rsidRPr="002E7C97">
        <w:rPr>
          <w:rFonts w:ascii="Arial" w:eastAsia="Aller" w:hAnsi="Arial" w:cs="Arial"/>
          <w:i/>
          <w:iCs/>
          <w:noProof/>
          <w:color w:val="000000" w:themeColor="text1"/>
          <w:kern w:val="0"/>
          <w:lang w:val="en-GB"/>
          <w14:ligatures w14:val="none"/>
        </w:rPr>
        <w:t>Learning and adaptation</w:t>
      </w:r>
    </w:p>
    <w:p w14:paraId="6EA5111A" w14:textId="4B808C5F" w:rsidR="002E7C97" w:rsidRDefault="00552E92" w:rsidP="002E7C97">
      <w:pPr>
        <w:jc w:val="both"/>
        <w:rPr>
          <w:rFonts w:ascii="Arial" w:eastAsia="Aller" w:hAnsi="Arial" w:cs="Arial"/>
          <w:kern w:val="0"/>
          <w14:ligatures w14:val="none"/>
        </w:rPr>
      </w:pPr>
      <w:r>
        <w:rPr>
          <w:rFonts w:ascii="Arial" w:eastAsia="Aller" w:hAnsi="Arial" w:cs="Arial"/>
          <w:noProof/>
          <w:color w:val="000000" w:themeColor="text1"/>
          <w:kern w:val="0"/>
          <w:lang w:val="en-GB"/>
          <w14:ligatures w14:val="none"/>
        </w:rPr>
        <w:t>5.0 How</w:t>
      </w:r>
      <w:r w:rsidR="008F709D" w:rsidRPr="001B1569">
        <w:rPr>
          <w:rFonts w:ascii="Arial" w:eastAsia="Aller" w:hAnsi="Arial" w:cs="Arial"/>
          <w:kern w:val="0"/>
          <w14:ligatures w14:val="none"/>
        </w:rPr>
        <w:t xml:space="preserve"> has the monitoring and </w:t>
      </w:r>
      <w:r w:rsidR="00D80573" w:rsidRPr="001B1569">
        <w:rPr>
          <w:rFonts w:ascii="Arial" w:eastAsia="Aller" w:hAnsi="Arial" w:cs="Arial"/>
          <w:kern w:val="0"/>
          <w14:ligatures w14:val="none"/>
        </w:rPr>
        <w:t>learning</w:t>
      </w:r>
      <w:r w:rsidR="008F709D" w:rsidRPr="001B1569">
        <w:rPr>
          <w:rFonts w:ascii="Arial" w:eastAsia="Aller" w:hAnsi="Arial" w:cs="Arial"/>
          <w:kern w:val="0"/>
          <w14:ligatures w14:val="none"/>
        </w:rPr>
        <w:t xml:space="preserve"> framework been </w:t>
      </w:r>
      <w:proofErr w:type="spellStart"/>
      <w:r w:rsidR="008F709D" w:rsidRPr="001B1569">
        <w:rPr>
          <w:rFonts w:ascii="Arial" w:eastAsia="Aller" w:hAnsi="Arial" w:cs="Arial"/>
          <w:kern w:val="0"/>
          <w14:ligatures w14:val="none"/>
        </w:rPr>
        <w:t>operationalised</w:t>
      </w:r>
      <w:proofErr w:type="spellEnd"/>
      <w:r w:rsidR="008F709D" w:rsidRPr="001B1569">
        <w:rPr>
          <w:rFonts w:ascii="Arial" w:eastAsia="Aller" w:hAnsi="Arial" w:cs="Arial"/>
          <w:kern w:val="0"/>
          <w14:ligatures w14:val="none"/>
        </w:rPr>
        <w:t xml:space="preserve"> in </w:t>
      </w:r>
      <w:proofErr w:type="spellStart"/>
      <w:r w:rsidR="00D80573" w:rsidRPr="001B1569">
        <w:rPr>
          <w:rFonts w:ascii="Arial" w:eastAsia="Aller" w:hAnsi="Arial" w:cs="Arial"/>
          <w:kern w:val="0"/>
          <w14:ligatures w14:val="none"/>
        </w:rPr>
        <w:t>programmes</w:t>
      </w:r>
      <w:proofErr w:type="spellEnd"/>
      <w:r w:rsidR="008F709D" w:rsidRPr="001B1569">
        <w:rPr>
          <w:rFonts w:ascii="Arial" w:eastAsia="Aller" w:hAnsi="Arial" w:cs="Arial"/>
          <w:kern w:val="0"/>
          <w14:ligatures w14:val="none"/>
        </w:rPr>
        <w:t>?</w:t>
      </w:r>
    </w:p>
    <w:p w14:paraId="7929603C" w14:textId="77777777" w:rsidR="002E7C97" w:rsidRPr="002E7C97" w:rsidRDefault="00F17840" w:rsidP="002E7C97">
      <w:pPr>
        <w:pStyle w:val="ListParagraph"/>
        <w:numPr>
          <w:ilvl w:val="0"/>
          <w:numId w:val="36"/>
        </w:numPr>
        <w:jc w:val="both"/>
        <w:rPr>
          <w:rFonts w:ascii="Arial" w:hAnsi="Arial" w:cs="Arial"/>
          <w:color w:val="000000" w:themeColor="text1"/>
        </w:rPr>
      </w:pPr>
      <w:r w:rsidRPr="002E7C97">
        <w:rPr>
          <w:rFonts w:ascii="Arial" w:eastAsia="Aller" w:hAnsi="Arial" w:cs="Arial"/>
          <w:kern w:val="0"/>
          <w14:ligatures w14:val="none"/>
        </w:rPr>
        <w:t xml:space="preserve">To what extent has </w:t>
      </w:r>
      <w:proofErr w:type="spellStart"/>
      <w:r w:rsidR="001315A6" w:rsidRPr="002E7C97">
        <w:rPr>
          <w:rFonts w:ascii="Arial" w:eastAsia="Aller" w:hAnsi="Arial" w:cs="Arial"/>
          <w:kern w:val="0"/>
          <w14:ligatures w14:val="none"/>
        </w:rPr>
        <w:t>programmes</w:t>
      </w:r>
      <w:proofErr w:type="spellEnd"/>
      <w:r w:rsidRPr="002E7C97">
        <w:rPr>
          <w:rFonts w:ascii="Arial" w:eastAsia="Aller" w:hAnsi="Arial" w:cs="Arial"/>
          <w:kern w:val="0"/>
          <w14:ligatures w14:val="none"/>
        </w:rPr>
        <w:t xml:space="preserve"> established effective systems and processes for capturing, documenting, and sharing lessons</w:t>
      </w:r>
      <w:r w:rsidR="001315A6" w:rsidRPr="002E7C97">
        <w:rPr>
          <w:rFonts w:ascii="Arial" w:eastAsia="Aller" w:hAnsi="Arial" w:cs="Arial"/>
          <w:kern w:val="0"/>
          <w14:ligatures w14:val="none"/>
        </w:rPr>
        <w:t>?</w:t>
      </w:r>
      <w:r w:rsidRPr="002E7C97">
        <w:rPr>
          <w:rFonts w:ascii="Arial" w:eastAsia="Aller" w:hAnsi="Arial" w:cs="Arial"/>
          <w:kern w:val="0"/>
          <w14:ligatures w14:val="none"/>
        </w:rPr>
        <w:t xml:space="preserve"> </w:t>
      </w:r>
    </w:p>
    <w:p w14:paraId="68E82EED" w14:textId="77777777" w:rsidR="002E7C97" w:rsidRPr="002E7C97" w:rsidRDefault="001315A6" w:rsidP="002E7C97">
      <w:pPr>
        <w:pStyle w:val="ListParagraph"/>
        <w:numPr>
          <w:ilvl w:val="0"/>
          <w:numId w:val="36"/>
        </w:numPr>
        <w:jc w:val="both"/>
        <w:rPr>
          <w:rFonts w:ascii="Arial" w:hAnsi="Arial" w:cs="Arial"/>
          <w:color w:val="000000" w:themeColor="text1"/>
        </w:rPr>
      </w:pPr>
      <w:r w:rsidRPr="002E7C97">
        <w:rPr>
          <w:rFonts w:ascii="Arial" w:eastAsia="Aller" w:hAnsi="Arial" w:cs="Arial"/>
          <w:kern w:val="0"/>
          <w14:ligatures w14:val="none"/>
        </w:rPr>
        <w:t xml:space="preserve">How have </w:t>
      </w:r>
      <w:r w:rsidR="008F709D" w:rsidRPr="002E7C97">
        <w:rPr>
          <w:rFonts w:ascii="Arial" w:eastAsia="Aller" w:hAnsi="Arial" w:cs="Arial"/>
          <w:kern w:val="0"/>
          <w14:ligatures w14:val="none"/>
        </w:rPr>
        <w:t>strategies</w:t>
      </w:r>
      <w:r w:rsidR="006C4EDF" w:rsidRPr="002E7C97">
        <w:rPr>
          <w:rFonts w:ascii="Arial" w:eastAsia="Aller" w:hAnsi="Arial" w:cs="Arial"/>
          <w:kern w:val="0"/>
          <w14:ligatures w14:val="none"/>
        </w:rPr>
        <w:t xml:space="preserve"> and interventions</w:t>
      </w:r>
      <w:r w:rsidRPr="002E7C97">
        <w:rPr>
          <w:rFonts w:ascii="Arial" w:eastAsia="Aller" w:hAnsi="Arial" w:cs="Arial"/>
          <w:kern w:val="0"/>
          <w14:ligatures w14:val="none"/>
        </w:rPr>
        <w:t xml:space="preserve"> been adapted</w:t>
      </w:r>
      <w:r w:rsidR="008F709D" w:rsidRPr="002E7C97">
        <w:rPr>
          <w:rFonts w:ascii="Arial" w:eastAsia="Aller" w:hAnsi="Arial" w:cs="Arial"/>
          <w:kern w:val="0"/>
          <w14:ligatures w14:val="none"/>
        </w:rPr>
        <w:t xml:space="preserve"> based on lessons learned?</w:t>
      </w:r>
    </w:p>
    <w:p w14:paraId="69AB1BB1" w14:textId="453DA4CD" w:rsidR="008F709D" w:rsidRPr="002E7C97" w:rsidRDefault="00F17840" w:rsidP="002E7C97">
      <w:pPr>
        <w:pStyle w:val="ListParagraph"/>
        <w:numPr>
          <w:ilvl w:val="0"/>
          <w:numId w:val="36"/>
        </w:numPr>
        <w:jc w:val="both"/>
        <w:rPr>
          <w:rFonts w:ascii="Arial" w:hAnsi="Arial" w:cs="Arial"/>
          <w:color w:val="000000" w:themeColor="text1"/>
        </w:rPr>
      </w:pPr>
      <w:r w:rsidRPr="002E7C97">
        <w:rPr>
          <w:rFonts w:ascii="Arial" w:eastAsia="Aller" w:hAnsi="Arial" w:cs="Arial"/>
          <w:kern w:val="0"/>
          <w14:ligatures w14:val="none"/>
        </w:rPr>
        <w:lastRenderedPageBreak/>
        <w:t>What key lessons</w:t>
      </w:r>
      <w:r w:rsidR="001315A6" w:rsidRPr="002E7C97">
        <w:rPr>
          <w:rFonts w:ascii="Arial" w:eastAsia="Aller" w:hAnsi="Arial" w:cs="Arial"/>
          <w:kern w:val="0"/>
          <w14:ligatures w14:val="none"/>
        </w:rPr>
        <w:t xml:space="preserve"> (including</w:t>
      </w:r>
      <w:r w:rsidRPr="002E7C97">
        <w:rPr>
          <w:rFonts w:ascii="Arial" w:eastAsia="Aller" w:hAnsi="Arial" w:cs="Arial"/>
          <w:kern w:val="0"/>
          <w14:ligatures w14:val="none"/>
        </w:rPr>
        <w:t xml:space="preserve"> good practices</w:t>
      </w:r>
      <w:r w:rsidR="001315A6" w:rsidRPr="002E7C97">
        <w:rPr>
          <w:rFonts w:ascii="Arial" w:eastAsia="Aller" w:hAnsi="Arial" w:cs="Arial"/>
          <w:kern w:val="0"/>
          <w14:ligatures w14:val="none"/>
        </w:rPr>
        <w:t>)</w:t>
      </w:r>
      <w:r w:rsidRPr="002E7C97">
        <w:rPr>
          <w:rFonts w:ascii="Arial" w:eastAsia="Aller" w:hAnsi="Arial" w:cs="Arial"/>
          <w:kern w:val="0"/>
          <w14:ligatures w14:val="none"/>
        </w:rPr>
        <w:t xml:space="preserve"> have emerged across thematic areas, and how can these inform future programming?</w:t>
      </w:r>
    </w:p>
    <w:p w14:paraId="659B3D2B" w14:textId="77777777" w:rsidR="00F17840" w:rsidRPr="001315A6" w:rsidRDefault="00F17840" w:rsidP="008543AB">
      <w:pPr>
        <w:widowControl w:val="0"/>
        <w:spacing w:before="240" w:after="120" w:line="259" w:lineRule="auto"/>
        <w:jc w:val="both"/>
        <w:outlineLvl w:val="1"/>
        <w:rPr>
          <w:rFonts w:ascii="Arial" w:eastAsia="MS Gothic" w:hAnsi="Arial" w:cs="Arial"/>
          <w:b/>
          <w:bCs/>
          <w:noProof/>
          <w:color w:val="000000" w:themeColor="text1"/>
          <w:kern w:val="0"/>
          <w:u w:val="single"/>
          <w:lang w:val="en-GB"/>
          <w14:ligatures w14:val="none"/>
        </w:rPr>
      </w:pPr>
      <w:r w:rsidRPr="001315A6">
        <w:rPr>
          <w:rFonts w:ascii="Arial" w:eastAsia="MS Gothic" w:hAnsi="Arial" w:cs="Arial"/>
          <w:b/>
          <w:bCs/>
          <w:noProof/>
          <w:color w:val="000000" w:themeColor="text1"/>
          <w:kern w:val="0"/>
          <w:u w:val="single"/>
          <w:lang w:val="en-GB"/>
          <w14:ligatures w14:val="none"/>
        </w:rPr>
        <w:t>Deliverables</w:t>
      </w:r>
    </w:p>
    <w:p w14:paraId="1AF1A7FA" w14:textId="5CC2B2FD" w:rsidR="0041683D" w:rsidRPr="0041683D" w:rsidRDefault="00F17840" w:rsidP="008543AB">
      <w:pPr>
        <w:pStyle w:val="ListParagraph"/>
        <w:widowControl w:val="0"/>
        <w:numPr>
          <w:ilvl w:val="0"/>
          <w:numId w:val="14"/>
        </w:numPr>
        <w:spacing w:before="240" w:after="120" w:line="259" w:lineRule="auto"/>
        <w:jc w:val="both"/>
        <w:outlineLvl w:val="1"/>
        <w:rPr>
          <w:rFonts w:ascii="Arial" w:eastAsia="MS Gothic" w:hAnsi="Arial" w:cs="Arial"/>
          <w:noProof/>
          <w:color w:val="2898D9"/>
          <w:kern w:val="0"/>
          <w:lang w:val="en-GB"/>
          <w14:ligatures w14:val="none"/>
        </w:rPr>
      </w:pPr>
      <w:r w:rsidRPr="001B1569">
        <w:rPr>
          <w:rFonts w:ascii="Arial" w:eastAsia="Aller" w:hAnsi="Arial" w:cs="Arial"/>
          <w:i/>
          <w:iCs/>
          <w:noProof/>
          <w:kern w:val="0"/>
          <w:lang w:val="en-GB"/>
          <w14:ligatures w14:val="none"/>
        </w:rPr>
        <w:t xml:space="preserve">Inception </w:t>
      </w:r>
      <w:r w:rsidR="0041683D" w:rsidRPr="001B1569">
        <w:rPr>
          <w:rFonts w:ascii="Arial" w:eastAsia="Aller" w:hAnsi="Arial" w:cs="Arial"/>
          <w:i/>
          <w:iCs/>
          <w:noProof/>
          <w:kern w:val="0"/>
          <w:lang w:val="en-GB"/>
          <w14:ligatures w14:val="none"/>
        </w:rPr>
        <w:t>meeting</w:t>
      </w:r>
      <w:r w:rsidRPr="001B1569">
        <w:rPr>
          <w:rFonts w:ascii="Arial" w:eastAsia="Aller" w:hAnsi="Arial" w:cs="Arial"/>
          <w:i/>
          <w:iCs/>
          <w:noProof/>
          <w:kern w:val="0"/>
          <w:lang w:val="en-GB"/>
          <w14:ligatures w14:val="none"/>
        </w:rPr>
        <w:t xml:space="preserve"> and report</w:t>
      </w:r>
      <w:r w:rsidRPr="0041683D">
        <w:rPr>
          <w:rFonts w:ascii="Arial" w:eastAsia="Aller" w:hAnsi="Arial" w:cs="Arial"/>
          <w:noProof/>
          <w:kern w:val="0"/>
          <w:lang w:val="en-GB"/>
          <w14:ligatures w14:val="none"/>
        </w:rPr>
        <w:t xml:space="preserve">: the </w:t>
      </w:r>
      <w:r w:rsidR="0041683D" w:rsidRPr="0041683D">
        <w:rPr>
          <w:rFonts w:ascii="Arial" w:eastAsia="Aller" w:hAnsi="Arial" w:cs="Arial"/>
          <w:noProof/>
          <w:kern w:val="0"/>
          <w:lang w:val="en-GB"/>
          <w14:ligatures w14:val="none"/>
        </w:rPr>
        <w:t xml:space="preserve">evaluation </w:t>
      </w:r>
      <w:r w:rsidRPr="0041683D">
        <w:rPr>
          <w:rFonts w:ascii="Arial" w:eastAsia="Aller" w:hAnsi="Arial" w:cs="Arial"/>
          <w:noProof/>
          <w:kern w:val="0"/>
          <w:lang w:val="en-GB"/>
          <w14:ligatures w14:val="none"/>
        </w:rPr>
        <w:t xml:space="preserve">team will </w:t>
      </w:r>
      <w:r w:rsidR="0041683D" w:rsidRPr="0041683D">
        <w:rPr>
          <w:rFonts w:ascii="Arial" w:eastAsia="Aller" w:hAnsi="Arial" w:cs="Arial"/>
          <w:noProof/>
          <w:kern w:val="0"/>
          <w:lang w:val="en-GB"/>
          <w14:ligatures w14:val="none"/>
        </w:rPr>
        <w:t xml:space="preserve">meet with STAR-Ghana Foundation team to clarify expectations and establish understanding of the assignment. The inception meeting will precede an inception report which will cover the understanding of the assignment, methodology and an outline of the report. The inception report will not be more than </w:t>
      </w:r>
      <w:r w:rsidR="0041683D" w:rsidRPr="001B1569">
        <w:rPr>
          <w:rFonts w:ascii="Arial" w:eastAsia="Aller" w:hAnsi="Arial" w:cs="Arial"/>
          <w:noProof/>
          <w:kern w:val="0"/>
          <w:u w:val="single"/>
          <w:lang w:val="en-GB"/>
          <w14:ligatures w14:val="none"/>
        </w:rPr>
        <w:t>15 pages</w:t>
      </w:r>
      <w:r w:rsidR="0041683D" w:rsidRPr="0041683D">
        <w:rPr>
          <w:rFonts w:ascii="Arial" w:eastAsia="Aller" w:hAnsi="Arial" w:cs="Arial"/>
          <w:noProof/>
          <w:kern w:val="0"/>
          <w:lang w:val="en-GB"/>
          <w14:ligatures w14:val="none"/>
        </w:rPr>
        <w:t>.</w:t>
      </w:r>
    </w:p>
    <w:p w14:paraId="72D5021B" w14:textId="02B9F602" w:rsidR="001315A6" w:rsidRPr="001315A6" w:rsidRDefault="0041683D" w:rsidP="008543AB">
      <w:pPr>
        <w:pStyle w:val="ListParagraph"/>
        <w:widowControl w:val="0"/>
        <w:numPr>
          <w:ilvl w:val="0"/>
          <w:numId w:val="14"/>
        </w:numPr>
        <w:spacing w:before="240" w:after="120" w:line="259" w:lineRule="auto"/>
        <w:jc w:val="both"/>
        <w:outlineLvl w:val="1"/>
        <w:rPr>
          <w:rFonts w:ascii="Arial" w:eastAsia="MS Gothic" w:hAnsi="Arial" w:cs="Arial"/>
          <w:noProof/>
          <w:color w:val="2898D9"/>
          <w:kern w:val="0"/>
          <w:lang w:val="en-GB"/>
          <w14:ligatures w14:val="none"/>
        </w:rPr>
      </w:pPr>
      <w:r w:rsidRPr="001B1569">
        <w:rPr>
          <w:rFonts w:ascii="Arial" w:eastAsia="Aller" w:hAnsi="Arial" w:cs="Arial"/>
          <w:i/>
          <w:iCs/>
          <w:noProof/>
          <w:kern w:val="0"/>
          <w:lang w:val="en-GB"/>
          <w14:ligatures w14:val="none"/>
        </w:rPr>
        <w:t>D</w:t>
      </w:r>
      <w:r w:rsidR="00F17840" w:rsidRPr="001B1569">
        <w:rPr>
          <w:rFonts w:ascii="Arial" w:eastAsia="Aller" w:hAnsi="Arial" w:cs="Arial"/>
          <w:i/>
          <w:iCs/>
          <w:noProof/>
          <w:kern w:val="0"/>
          <w:lang w:val="en-GB"/>
          <w14:ligatures w14:val="none"/>
        </w:rPr>
        <w:t>raft evaluation report</w:t>
      </w:r>
      <w:r w:rsidRPr="0041683D">
        <w:rPr>
          <w:rFonts w:ascii="Arial" w:eastAsia="Aller" w:hAnsi="Arial" w:cs="Arial"/>
          <w:noProof/>
          <w:kern w:val="0"/>
          <w:lang w:val="en-GB"/>
          <w14:ligatures w14:val="none"/>
        </w:rPr>
        <w:t xml:space="preserve">: to cover findings related to the </w:t>
      </w:r>
      <w:r w:rsidR="001B1569">
        <w:rPr>
          <w:rFonts w:ascii="Arial" w:eastAsia="Aller" w:hAnsi="Arial" w:cs="Arial"/>
          <w:noProof/>
          <w:kern w:val="0"/>
          <w:lang w:val="en-GB"/>
          <w14:ligatures w14:val="none"/>
        </w:rPr>
        <w:t>evaluation</w:t>
      </w:r>
      <w:r w:rsidRPr="0041683D">
        <w:rPr>
          <w:rFonts w:ascii="Arial" w:eastAsia="Aller" w:hAnsi="Arial" w:cs="Arial"/>
          <w:noProof/>
          <w:kern w:val="0"/>
          <w:lang w:val="en-GB"/>
          <w14:ligatures w14:val="none"/>
        </w:rPr>
        <w:t xml:space="preserve"> questions. This report will not be more than</w:t>
      </w:r>
      <w:r w:rsidR="00F17840" w:rsidRPr="0041683D">
        <w:rPr>
          <w:rFonts w:ascii="Arial" w:eastAsia="Aller" w:hAnsi="Arial" w:cs="Arial"/>
          <w:noProof/>
          <w:kern w:val="0"/>
          <w:lang w:val="en-GB"/>
          <w14:ligatures w14:val="none"/>
        </w:rPr>
        <w:t xml:space="preserve"> </w:t>
      </w:r>
      <w:r w:rsidR="00F17840" w:rsidRPr="001B1569">
        <w:rPr>
          <w:rFonts w:ascii="Arial" w:eastAsia="Aller" w:hAnsi="Arial" w:cs="Arial"/>
          <w:noProof/>
          <w:kern w:val="0"/>
          <w:u w:val="single"/>
          <w:lang w:val="en-GB"/>
          <w14:ligatures w14:val="none"/>
        </w:rPr>
        <w:t>30 pages</w:t>
      </w:r>
      <w:r w:rsidR="001B1569">
        <w:rPr>
          <w:rFonts w:ascii="Arial" w:eastAsia="Aller" w:hAnsi="Arial" w:cs="Arial"/>
          <w:noProof/>
          <w:kern w:val="0"/>
          <w:lang w:val="en-GB"/>
          <w14:ligatures w14:val="none"/>
        </w:rPr>
        <w:t xml:space="preserve">. It will </w:t>
      </w:r>
      <w:r w:rsidR="00F17840" w:rsidRPr="0041683D">
        <w:rPr>
          <w:rFonts w:ascii="Arial" w:eastAsia="Aller" w:hAnsi="Arial" w:cs="Arial"/>
          <w:noProof/>
          <w:kern w:val="0"/>
          <w:lang w:val="en-GB"/>
          <w14:ligatures w14:val="none"/>
        </w:rPr>
        <w:t>includ</w:t>
      </w:r>
      <w:r w:rsidR="001B1569">
        <w:rPr>
          <w:rFonts w:ascii="Arial" w:eastAsia="Aller" w:hAnsi="Arial" w:cs="Arial"/>
          <w:noProof/>
          <w:kern w:val="0"/>
          <w:lang w:val="en-GB"/>
          <w14:ligatures w14:val="none"/>
        </w:rPr>
        <w:t>e</w:t>
      </w:r>
      <w:r w:rsidR="00F17840" w:rsidRPr="0041683D">
        <w:rPr>
          <w:rFonts w:ascii="Arial" w:eastAsia="Aller" w:hAnsi="Arial" w:cs="Arial"/>
          <w:noProof/>
          <w:kern w:val="0"/>
          <w:lang w:val="en-GB"/>
          <w14:ligatures w14:val="none"/>
        </w:rPr>
        <w:t xml:space="preserve"> a max</w:t>
      </w:r>
      <w:r w:rsidR="001B1569">
        <w:rPr>
          <w:rFonts w:ascii="Arial" w:eastAsia="Aller" w:hAnsi="Arial" w:cs="Arial"/>
          <w:noProof/>
          <w:kern w:val="0"/>
          <w:lang w:val="en-GB"/>
          <w14:ligatures w14:val="none"/>
        </w:rPr>
        <w:t>imum of</w:t>
      </w:r>
      <w:r w:rsidR="00F17840" w:rsidRPr="0041683D">
        <w:rPr>
          <w:rFonts w:ascii="Arial" w:eastAsia="Aller" w:hAnsi="Arial" w:cs="Arial"/>
          <w:noProof/>
          <w:kern w:val="0"/>
          <w:lang w:val="en-GB"/>
          <w14:ligatures w14:val="none"/>
        </w:rPr>
        <w:t xml:space="preserve"> five-page executive summary</w:t>
      </w:r>
      <w:r w:rsidRPr="0041683D">
        <w:rPr>
          <w:rFonts w:ascii="Arial" w:eastAsia="Aller" w:hAnsi="Arial" w:cs="Arial"/>
          <w:noProof/>
          <w:kern w:val="0"/>
          <w:lang w:val="en-GB"/>
          <w14:ligatures w14:val="none"/>
        </w:rPr>
        <w:t>.</w:t>
      </w:r>
    </w:p>
    <w:p w14:paraId="6270596D" w14:textId="0B9591A3" w:rsidR="001315A6" w:rsidRPr="001315A6" w:rsidRDefault="0041683D" w:rsidP="008543AB">
      <w:pPr>
        <w:pStyle w:val="ListParagraph"/>
        <w:widowControl w:val="0"/>
        <w:numPr>
          <w:ilvl w:val="0"/>
          <w:numId w:val="14"/>
        </w:numPr>
        <w:spacing w:before="240" w:after="120" w:line="259" w:lineRule="auto"/>
        <w:jc w:val="both"/>
        <w:outlineLvl w:val="1"/>
        <w:rPr>
          <w:rFonts w:ascii="Arial" w:eastAsia="MS Gothic" w:hAnsi="Arial" w:cs="Arial"/>
          <w:noProof/>
          <w:color w:val="2898D9"/>
          <w:kern w:val="0"/>
          <w:lang w:val="en-GB"/>
          <w14:ligatures w14:val="none"/>
        </w:rPr>
      </w:pPr>
      <w:r w:rsidRPr="001B1569">
        <w:rPr>
          <w:rFonts w:ascii="Arial" w:eastAsia="Aller" w:hAnsi="Arial" w:cs="Arial"/>
          <w:i/>
          <w:iCs/>
          <w:noProof/>
          <w:kern w:val="0"/>
          <w:lang w:val="en-GB"/>
          <w14:ligatures w14:val="none"/>
        </w:rPr>
        <w:t>Validation of report</w:t>
      </w:r>
      <w:r w:rsidRPr="001315A6">
        <w:rPr>
          <w:rFonts w:ascii="Arial" w:eastAsia="Aller" w:hAnsi="Arial" w:cs="Arial"/>
          <w:noProof/>
          <w:kern w:val="0"/>
          <w:lang w:val="en-GB"/>
          <w14:ligatures w14:val="none"/>
        </w:rPr>
        <w:t>: findings will be presented to STAR-Ghana</w:t>
      </w:r>
      <w:r w:rsidR="001B1569">
        <w:rPr>
          <w:rFonts w:ascii="Arial" w:eastAsia="Aller" w:hAnsi="Arial" w:cs="Arial"/>
          <w:noProof/>
          <w:kern w:val="0"/>
          <w:lang w:val="en-GB"/>
          <w14:ligatures w14:val="none"/>
        </w:rPr>
        <w:t xml:space="preserve"> Foundation</w:t>
      </w:r>
      <w:r w:rsidRPr="001315A6">
        <w:rPr>
          <w:rFonts w:ascii="Arial" w:eastAsia="Aller" w:hAnsi="Arial" w:cs="Arial"/>
          <w:noProof/>
          <w:kern w:val="0"/>
          <w:lang w:val="en-GB"/>
          <w14:ligatures w14:val="none"/>
        </w:rPr>
        <w:t xml:space="preserve"> management team and </w:t>
      </w:r>
      <w:r w:rsidR="001B1569">
        <w:rPr>
          <w:rFonts w:ascii="Arial" w:eastAsia="Aller" w:hAnsi="Arial" w:cs="Arial"/>
          <w:noProof/>
          <w:kern w:val="0"/>
          <w:lang w:val="en-GB"/>
          <w14:ligatures w14:val="none"/>
        </w:rPr>
        <w:t>the programmes quality committee of its Governing Council</w:t>
      </w:r>
      <w:r w:rsidRPr="001315A6">
        <w:rPr>
          <w:rFonts w:ascii="Arial" w:eastAsia="Aller" w:hAnsi="Arial" w:cs="Arial"/>
          <w:noProof/>
          <w:kern w:val="0"/>
          <w:lang w:val="en-GB"/>
          <w14:ligatures w14:val="none"/>
        </w:rPr>
        <w:t xml:space="preserve">. </w:t>
      </w:r>
    </w:p>
    <w:p w14:paraId="5C5E9E29" w14:textId="09D8EFB3" w:rsidR="00F17840" w:rsidRPr="001315A6" w:rsidRDefault="00F17840" w:rsidP="008543AB">
      <w:pPr>
        <w:pStyle w:val="ListParagraph"/>
        <w:widowControl w:val="0"/>
        <w:numPr>
          <w:ilvl w:val="0"/>
          <w:numId w:val="14"/>
        </w:numPr>
        <w:spacing w:before="240" w:after="120" w:line="259" w:lineRule="auto"/>
        <w:jc w:val="both"/>
        <w:outlineLvl w:val="1"/>
        <w:rPr>
          <w:rFonts w:ascii="Arial" w:eastAsia="MS Gothic" w:hAnsi="Arial" w:cs="Arial"/>
          <w:noProof/>
          <w:color w:val="2898D9"/>
          <w:kern w:val="0"/>
          <w:lang w:val="en-GB"/>
          <w14:ligatures w14:val="none"/>
        </w:rPr>
      </w:pPr>
      <w:r w:rsidRPr="001B1569">
        <w:rPr>
          <w:rFonts w:ascii="Arial" w:eastAsia="Aller" w:hAnsi="Arial" w:cs="Arial"/>
          <w:noProof/>
          <w:kern w:val="0"/>
          <w:u w:val="single"/>
          <w:lang w:val="en-GB"/>
          <w14:ligatures w14:val="none"/>
        </w:rPr>
        <w:t>Final evaluation report</w:t>
      </w:r>
      <w:r w:rsidR="0041683D" w:rsidRPr="001315A6">
        <w:rPr>
          <w:rFonts w:ascii="Arial" w:eastAsia="Aller" w:hAnsi="Arial" w:cs="Arial"/>
          <w:noProof/>
          <w:kern w:val="0"/>
          <w:lang w:val="en-GB"/>
          <w14:ligatures w14:val="none"/>
        </w:rPr>
        <w:t>: capturing inputs generated from validation. Final report should also include s</w:t>
      </w:r>
      <w:r w:rsidRPr="001315A6">
        <w:rPr>
          <w:rFonts w:ascii="Arial" w:eastAsia="Aller" w:hAnsi="Arial" w:cs="Arial"/>
          <w:noProof/>
          <w:kern w:val="0"/>
          <w:lang w:val="en-GB"/>
          <w14:ligatures w14:val="none"/>
        </w:rPr>
        <w:t>lide deck of key findings, conclusions and lessons</w:t>
      </w:r>
      <w:r w:rsidR="0041683D" w:rsidRPr="001315A6">
        <w:rPr>
          <w:rFonts w:ascii="Arial" w:eastAsia="Aller" w:hAnsi="Arial" w:cs="Arial"/>
          <w:noProof/>
          <w:kern w:val="0"/>
          <w:lang w:val="en-GB"/>
          <w14:ligatures w14:val="none"/>
        </w:rPr>
        <w:t xml:space="preserve"> that can be easily disseminated. </w:t>
      </w:r>
      <w:r w:rsidRPr="001315A6">
        <w:rPr>
          <w:rFonts w:ascii="Arial" w:eastAsia="Aller" w:hAnsi="Arial" w:cs="Arial"/>
          <w:noProof/>
          <w:kern w:val="0"/>
          <w:lang w:val="en-GB"/>
          <w14:ligatures w14:val="none"/>
        </w:rPr>
        <w:t xml:space="preserve"> </w:t>
      </w:r>
    </w:p>
    <w:p w14:paraId="470A74FF" w14:textId="77777777" w:rsidR="008F709D" w:rsidRPr="001B1569" w:rsidRDefault="008F709D" w:rsidP="008543AB">
      <w:pPr>
        <w:widowControl w:val="0"/>
        <w:spacing w:before="120" w:after="120" w:line="259" w:lineRule="auto"/>
        <w:jc w:val="both"/>
        <w:outlineLvl w:val="1"/>
        <w:rPr>
          <w:rFonts w:ascii="Arial" w:eastAsia="MS Gothic" w:hAnsi="Arial" w:cs="Arial"/>
          <w:noProof/>
          <w:color w:val="000000" w:themeColor="text1"/>
          <w:kern w:val="0"/>
          <w:u w:val="single"/>
          <w:lang w:val="en-GB"/>
          <w14:ligatures w14:val="none"/>
        </w:rPr>
      </w:pPr>
      <w:r w:rsidRPr="001B1569">
        <w:rPr>
          <w:rFonts w:ascii="Arial" w:eastAsia="MS Gothic" w:hAnsi="Arial" w:cs="Arial"/>
          <w:noProof/>
          <w:color w:val="000000" w:themeColor="text1"/>
          <w:kern w:val="0"/>
          <w:u w:val="single"/>
          <w:lang w:val="en-GB"/>
          <w14:ligatures w14:val="none"/>
        </w:rPr>
        <w:t>Approach</w:t>
      </w:r>
    </w:p>
    <w:p w14:paraId="42BAE053" w14:textId="77777777" w:rsidR="001B1569" w:rsidRDefault="001B1569" w:rsidP="008543AB">
      <w:pPr>
        <w:pStyle w:val="ListParagraph"/>
        <w:widowControl w:val="0"/>
        <w:numPr>
          <w:ilvl w:val="0"/>
          <w:numId w:val="20"/>
        </w:numPr>
        <w:spacing w:before="120" w:after="120" w:line="259" w:lineRule="auto"/>
        <w:jc w:val="both"/>
        <w:outlineLvl w:val="1"/>
        <w:rPr>
          <w:rFonts w:ascii="Arial" w:eastAsia="Aller" w:hAnsi="Arial" w:cs="Arial"/>
          <w:noProof/>
          <w:kern w:val="0"/>
          <w:lang w:val="en-GB"/>
          <w14:ligatures w14:val="none"/>
        </w:rPr>
      </w:pPr>
      <w:r w:rsidRPr="001B1569">
        <w:rPr>
          <w:rFonts w:ascii="Arial" w:eastAsia="Aller" w:hAnsi="Arial" w:cs="Arial"/>
          <w:noProof/>
          <w:kern w:val="0"/>
          <w:lang w:val="en-GB"/>
          <w14:ligatures w14:val="none"/>
        </w:rPr>
        <w:t xml:space="preserve">STAR-Ghana Foundation encourages the adoption of diverse and innovative evaluation methods that align with the iterative and participatory nature of the programme. It also encourages that the evaluation approach incorporates both quantitative and qualitative techniques. </w:t>
      </w:r>
    </w:p>
    <w:p w14:paraId="7AD34D80" w14:textId="77777777" w:rsidR="001B1569" w:rsidRDefault="001B1569" w:rsidP="008543AB">
      <w:pPr>
        <w:pStyle w:val="ListParagraph"/>
        <w:widowControl w:val="0"/>
        <w:numPr>
          <w:ilvl w:val="0"/>
          <w:numId w:val="20"/>
        </w:numPr>
        <w:spacing w:before="120" w:after="120" w:line="259" w:lineRule="auto"/>
        <w:jc w:val="both"/>
        <w:outlineLvl w:val="1"/>
        <w:rPr>
          <w:rFonts w:ascii="Arial" w:eastAsia="Aller" w:hAnsi="Arial" w:cs="Arial"/>
          <w:noProof/>
          <w:kern w:val="0"/>
          <w:lang w:val="en-GB"/>
          <w14:ligatures w14:val="none"/>
        </w:rPr>
      </w:pPr>
      <w:r w:rsidRPr="001B1569">
        <w:rPr>
          <w:rFonts w:ascii="Arial" w:eastAsia="Aller" w:hAnsi="Arial" w:cs="Arial"/>
          <w:noProof/>
          <w:kern w:val="0"/>
          <w:lang w:val="en-GB"/>
          <w14:ligatures w14:val="none"/>
        </w:rPr>
        <w:t>Evaluators are expected to facilitate participation at critical stages of the evaluation process, consulting with STAR-Ghana Foundation for guidance and support.</w:t>
      </w:r>
    </w:p>
    <w:p w14:paraId="4115D73C" w14:textId="77777777" w:rsidR="001B1569" w:rsidRDefault="001B1569" w:rsidP="008543AB">
      <w:pPr>
        <w:pStyle w:val="ListParagraph"/>
        <w:widowControl w:val="0"/>
        <w:numPr>
          <w:ilvl w:val="0"/>
          <w:numId w:val="20"/>
        </w:numPr>
        <w:spacing w:before="120" w:after="120" w:line="259" w:lineRule="auto"/>
        <w:jc w:val="both"/>
        <w:outlineLvl w:val="1"/>
        <w:rPr>
          <w:rFonts w:ascii="Arial" w:eastAsia="Aller" w:hAnsi="Arial" w:cs="Arial"/>
          <w:noProof/>
          <w:kern w:val="0"/>
          <w:lang w:val="en-GB"/>
          <w14:ligatures w14:val="none"/>
        </w:rPr>
      </w:pPr>
      <w:r>
        <w:rPr>
          <w:rFonts w:ascii="Arial" w:eastAsia="Aller" w:hAnsi="Arial" w:cs="Arial"/>
          <w:noProof/>
          <w:kern w:val="0"/>
          <w:lang w:val="en-GB"/>
          <w14:ligatures w14:val="none"/>
        </w:rPr>
        <w:t>T</w:t>
      </w:r>
      <w:r w:rsidRPr="001B1569">
        <w:rPr>
          <w:rFonts w:ascii="Arial" w:eastAsia="Aller" w:hAnsi="Arial" w:cs="Arial"/>
          <w:noProof/>
          <w:kern w:val="0"/>
          <w:lang w:val="en-GB"/>
          <w14:ligatures w14:val="none"/>
        </w:rPr>
        <w:t xml:space="preserve">he evaluation team should refine the methodology and finalize the evaluation questions after an initial desk review and discussions with </w:t>
      </w:r>
      <w:r>
        <w:rPr>
          <w:rFonts w:ascii="Arial" w:eastAsia="Aller" w:hAnsi="Arial" w:cs="Arial"/>
          <w:noProof/>
          <w:kern w:val="0"/>
          <w:lang w:val="en-GB"/>
          <w14:ligatures w14:val="none"/>
        </w:rPr>
        <w:t>STAR-Ghana</w:t>
      </w:r>
      <w:r w:rsidRPr="001B1569">
        <w:rPr>
          <w:rFonts w:ascii="Arial" w:eastAsia="Aller" w:hAnsi="Arial" w:cs="Arial"/>
          <w:noProof/>
          <w:kern w:val="0"/>
          <w:lang w:val="en-GB"/>
          <w14:ligatures w14:val="none"/>
        </w:rPr>
        <w:t xml:space="preserve"> during the inception phase.</w:t>
      </w:r>
    </w:p>
    <w:p w14:paraId="36C82656" w14:textId="77777777" w:rsidR="007B29AA" w:rsidRDefault="007B29AA" w:rsidP="008543AB">
      <w:pPr>
        <w:pStyle w:val="ListParagraph"/>
        <w:widowControl w:val="0"/>
        <w:numPr>
          <w:ilvl w:val="0"/>
          <w:numId w:val="20"/>
        </w:numPr>
        <w:spacing w:before="120" w:after="120" w:line="259" w:lineRule="auto"/>
        <w:jc w:val="both"/>
        <w:outlineLvl w:val="1"/>
        <w:rPr>
          <w:rFonts w:ascii="Arial" w:eastAsia="Aller" w:hAnsi="Arial" w:cs="Arial"/>
          <w:noProof/>
          <w:kern w:val="0"/>
          <w:lang w:val="en-GB"/>
          <w14:ligatures w14:val="none"/>
        </w:rPr>
      </w:pPr>
      <w:r w:rsidRPr="007B29AA">
        <w:rPr>
          <w:rFonts w:ascii="Arial" w:eastAsia="Aller" w:hAnsi="Arial" w:cs="Arial"/>
          <w:noProof/>
          <w:kern w:val="0"/>
          <w:lang w:val="en-GB"/>
          <w14:ligatures w14:val="none"/>
        </w:rPr>
        <w:t>Where suitable, leverage data from the programme’s monitoring, evaluation, and learning system, and cross-verify it with other data sources.</w:t>
      </w:r>
    </w:p>
    <w:p w14:paraId="42992AB6" w14:textId="7E85284A" w:rsidR="008F709D" w:rsidRDefault="00ED7151" w:rsidP="008543AB">
      <w:pPr>
        <w:pStyle w:val="ListParagraph"/>
        <w:widowControl w:val="0"/>
        <w:numPr>
          <w:ilvl w:val="0"/>
          <w:numId w:val="20"/>
        </w:numPr>
        <w:spacing w:before="120" w:after="120" w:line="259" w:lineRule="auto"/>
        <w:jc w:val="both"/>
        <w:outlineLvl w:val="1"/>
        <w:rPr>
          <w:rFonts w:ascii="Arial" w:eastAsia="Aller" w:hAnsi="Arial" w:cs="Arial"/>
          <w:noProof/>
          <w:kern w:val="0"/>
          <w:lang w:val="en-GB"/>
          <w14:ligatures w14:val="none"/>
        </w:rPr>
      </w:pPr>
      <w:r w:rsidRPr="007B29AA">
        <w:rPr>
          <w:rFonts w:ascii="Arial" w:eastAsia="Aller" w:hAnsi="Arial" w:cs="Arial"/>
          <w:noProof/>
          <w:kern w:val="0"/>
          <w:lang w:val="en-GB"/>
          <w14:ligatures w14:val="none"/>
        </w:rPr>
        <w:t>The evaluat</w:t>
      </w:r>
      <w:r w:rsidR="007B29AA">
        <w:rPr>
          <w:rFonts w:ascii="Arial" w:eastAsia="Aller" w:hAnsi="Arial" w:cs="Arial"/>
          <w:noProof/>
          <w:kern w:val="0"/>
          <w:lang w:val="en-GB"/>
          <w14:ligatures w14:val="none"/>
        </w:rPr>
        <w:t>ion approach must</w:t>
      </w:r>
      <w:r w:rsidRPr="007B29AA">
        <w:rPr>
          <w:rFonts w:ascii="Arial" w:eastAsia="Aller" w:hAnsi="Arial" w:cs="Arial"/>
          <w:noProof/>
          <w:kern w:val="0"/>
          <w:lang w:val="en-GB"/>
          <w14:ligatures w14:val="none"/>
        </w:rPr>
        <w:t xml:space="preserve"> comply with e</w:t>
      </w:r>
      <w:r w:rsidR="007B29AA">
        <w:rPr>
          <w:rFonts w:ascii="Arial" w:eastAsia="Aller" w:hAnsi="Arial" w:cs="Arial"/>
          <w:noProof/>
          <w:kern w:val="0"/>
          <w:lang w:val="en-GB"/>
          <w14:ligatures w14:val="none"/>
        </w:rPr>
        <w:t>thical</w:t>
      </w:r>
      <w:r w:rsidRPr="007B29AA">
        <w:rPr>
          <w:rFonts w:ascii="Arial" w:eastAsia="Aller" w:hAnsi="Arial" w:cs="Arial"/>
          <w:noProof/>
          <w:kern w:val="0"/>
          <w:lang w:val="en-GB"/>
          <w14:ligatures w14:val="none"/>
        </w:rPr>
        <w:t xml:space="preserve"> standards, including</w:t>
      </w:r>
      <w:r w:rsidR="007B29AA">
        <w:rPr>
          <w:rFonts w:ascii="Arial" w:eastAsia="Aller" w:hAnsi="Arial" w:cs="Arial"/>
          <w:noProof/>
          <w:kern w:val="0"/>
          <w:lang w:val="en-GB"/>
          <w14:ligatures w14:val="none"/>
        </w:rPr>
        <w:t xml:space="preserve"> how it will adhere to safeguarding protocols. </w:t>
      </w:r>
    </w:p>
    <w:p w14:paraId="001E8579" w14:textId="77777777" w:rsidR="00147251" w:rsidRPr="00147251" w:rsidRDefault="00147251" w:rsidP="008543AB">
      <w:pPr>
        <w:widowControl w:val="0"/>
        <w:spacing w:before="120" w:after="120" w:line="259" w:lineRule="auto"/>
        <w:ind w:left="360"/>
        <w:jc w:val="both"/>
        <w:outlineLvl w:val="1"/>
        <w:rPr>
          <w:rFonts w:ascii="Arial" w:eastAsia="Aller" w:hAnsi="Arial" w:cs="Arial"/>
          <w:noProof/>
          <w:kern w:val="0"/>
          <w:lang w:val="en-GB"/>
          <w14:ligatures w14:val="none"/>
        </w:rPr>
      </w:pPr>
    </w:p>
    <w:p w14:paraId="385F7360" w14:textId="77777777" w:rsidR="00147251" w:rsidRPr="00147251" w:rsidRDefault="00147251" w:rsidP="008543AB">
      <w:pPr>
        <w:jc w:val="both"/>
        <w:rPr>
          <w:rFonts w:ascii="Arial" w:hAnsi="Arial" w:cs="Arial"/>
          <w:u w:val="single"/>
          <w:lang w:val="en-GB"/>
        </w:rPr>
      </w:pPr>
      <w:r w:rsidRPr="00147251">
        <w:rPr>
          <w:rFonts w:ascii="Arial" w:hAnsi="Arial" w:cs="Arial"/>
          <w:u w:val="single"/>
          <w:lang w:val="en-GB"/>
        </w:rPr>
        <w:t>Relationships and accountability</w:t>
      </w:r>
    </w:p>
    <w:p w14:paraId="651182CA" w14:textId="45409B30" w:rsidR="00147251" w:rsidRDefault="00147251" w:rsidP="008543AB">
      <w:pPr>
        <w:pStyle w:val="ListParagraph"/>
        <w:numPr>
          <w:ilvl w:val="0"/>
          <w:numId w:val="21"/>
        </w:numPr>
        <w:jc w:val="both"/>
        <w:rPr>
          <w:rFonts w:ascii="Arial" w:hAnsi="Arial" w:cs="Arial"/>
          <w:lang w:val="en-GB"/>
        </w:rPr>
      </w:pPr>
      <w:r w:rsidRPr="00147251">
        <w:rPr>
          <w:rFonts w:ascii="Arial" w:hAnsi="Arial" w:cs="Arial"/>
          <w:lang w:val="en-GB"/>
        </w:rPr>
        <w:t>The Head of Programmes and Head of Results and Learning will have oversight over the execution of the task</w:t>
      </w:r>
      <w:r>
        <w:rPr>
          <w:rFonts w:ascii="Arial" w:hAnsi="Arial" w:cs="Arial"/>
          <w:lang w:val="en-GB"/>
        </w:rPr>
        <w:t>. They will provide technical support to the evaluation team, including making recommendations to the design, data collection, analysis and report review.</w:t>
      </w:r>
    </w:p>
    <w:p w14:paraId="22BFA0BE" w14:textId="2D33B0D5" w:rsidR="00147251" w:rsidRPr="00147251" w:rsidRDefault="00147251" w:rsidP="008543AB">
      <w:pPr>
        <w:pStyle w:val="ListParagraph"/>
        <w:numPr>
          <w:ilvl w:val="0"/>
          <w:numId w:val="21"/>
        </w:numPr>
        <w:jc w:val="both"/>
        <w:rPr>
          <w:rFonts w:ascii="Arial" w:hAnsi="Arial" w:cs="Arial"/>
          <w:lang w:val="en-GB"/>
        </w:rPr>
      </w:pPr>
      <w:r>
        <w:rPr>
          <w:rFonts w:ascii="Arial" w:hAnsi="Arial" w:cs="Arial"/>
          <w:lang w:val="en-GB"/>
        </w:rPr>
        <w:lastRenderedPageBreak/>
        <w:t xml:space="preserve">The Portfolio Manager and Results and Learning Officer will backstop on the technical </w:t>
      </w:r>
      <w:r w:rsidR="00A128F0">
        <w:rPr>
          <w:rFonts w:ascii="Arial" w:hAnsi="Arial" w:cs="Arial"/>
          <w:lang w:val="en-GB"/>
        </w:rPr>
        <w:t>support and</w:t>
      </w:r>
      <w:r>
        <w:rPr>
          <w:rFonts w:ascii="Arial" w:hAnsi="Arial" w:cs="Arial"/>
          <w:lang w:val="en-GB"/>
        </w:rPr>
        <w:t xml:space="preserve"> provide operational support for the execution of the assignment. </w:t>
      </w:r>
    </w:p>
    <w:p w14:paraId="062EBC60" w14:textId="74B7B01F" w:rsidR="00ED7151" w:rsidRPr="00147251" w:rsidRDefault="00147251" w:rsidP="008543AB">
      <w:pPr>
        <w:keepNext/>
        <w:keepLines/>
        <w:widowControl w:val="0"/>
        <w:spacing w:before="240" w:after="120" w:line="259" w:lineRule="auto"/>
        <w:jc w:val="both"/>
        <w:outlineLvl w:val="0"/>
        <w:rPr>
          <w:rFonts w:ascii="Arial" w:eastAsia="MS Gothic" w:hAnsi="Arial" w:cs="Arial"/>
          <w:b/>
          <w:noProof/>
          <w:color w:val="2898D9"/>
          <w:kern w:val="0"/>
          <w:u w:val="single"/>
          <w:lang w:val="en-GB"/>
          <w14:ligatures w14:val="none"/>
        </w:rPr>
      </w:pPr>
      <w:r w:rsidRPr="00147251">
        <w:rPr>
          <w:rFonts w:ascii="Arial" w:hAnsi="Arial" w:cs="Arial"/>
          <w:u w:val="single"/>
          <w:lang w:val="en-GB"/>
        </w:rPr>
        <w:t xml:space="preserve">Who we are looking for </w:t>
      </w:r>
    </w:p>
    <w:p w14:paraId="70CD9543" w14:textId="77777777" w:rsidR="00B0177D" w:rsidRPr="00B0177D" w:rsidRDefault="00B0177D" w:rsidP="008543AB">
      <w:pPr>
        <w:keepLines/>
        <w:widowControl w:val="0"/>
        <w:spacing w:before="240" w:after="120" w:line="259" w:lineRule="auto"/>
        <w:jc w:val="both"/>
        <w:outlineLvl w:val="1"/>
        <w:rPr>
          <w:rFonts w:ascii="Arial" w:eastAsia="MS Gothic" w:hAnsi="Arial" w:cs="Arial"/>
          <w:noProof/>
          <w:color w:val="000000" w:themeColor="text1"/>
          <w:kern w:val="0"/>
          <w:lang w:val="en-GB"/>
          <w14:ligatures w14:val="none"/>
        </w:rPr>
      </w:pPr>
      <w:r w:rsidRPr="00B0177D">
        <w:rPr>
          <w:rFonts w:ascii="Arial" w:eastAsia="MS Gothic" w:hAnsi="Arial" w:cs="Arial"/>
          <w:noProof/>
          <w:color w:val="000000" w:themeColor="text1"/>
          <w:kern w:val="0"/>
          <w:lang w:val="en-GB"/>
          <w14:ligatures w14:val="none"/>
        </w:rPr>
        <w:t>It is envisioned that the evaluation is conducted by more than one evaluator. Where this is the case, the level of efforts of each team member must be specified in the EOI.</w:t>
      </w:r>
    </w:p>
    <w:p w14:paraId="6AAB2DCA" w14:textId="50E4B3AB" w:rsidR="001315A6" w:rsidRPr="00B0177D" w:rsidRDefault="00147251" w:rsidP="008543AB">
      <w:pPr>
        <w:keepLines/>
        <w:widowControl w:val="0"/>
        <w:spacing w:before="240" w:after="120" w:line="259" w:lineRule="auto"/>
        <w:jc w:val="both"/>
        <w:outlineLvl w:val="1"/>
        <w:rPr>
          <w:rFonts w:ascii="Arial" w:eastAsia="MS Gothic" w:hAnsi="Arial" w:cs="Arial"/>
          <w:noProof/>
          <w:color w:val="000000" w:themeColor="text1"/>
          <w:kern w:val="0"/>
          <w:lang w:val="en-GB"/>
          <w14:ligatures w14:val="none"/>
        </w:rPr>
      </w:pPr>
      <w:r w:rsidRPr="00B0177D">
        <w:rPr>
          <w:rFonts w:ascii="Arial" w:eastAsia="MS Gothic" w:hAnsi="Arial" w:cs="Arial"/>
          <w:noProof/>
          <w:color w:val="000000" w:themeColor="text1"/>
          <w:kern w:val="0"/>
          <w:lang w:val="en-GB"/>
          <w14:ligatures w14:val="none"/>
        </w:rPr>
        <w:t>We are looking for evaluation consultants with these e</w:t>
      </w:r>
      <w:r w:rsidR="00ED7151" w:rsidRPr="00B0177D">
        <w:rPr>
          <w:rFonts w:ascii="Arial" w:eastAsia="MS Gothic" w:hAnsi="Arial" w:cs="Arial"/>
          <w:noProof/>
          <w:color w:val="000000" w:themeColor="text1"/>
          <w:kern w:val="0"/>
          <w:lang w:val="en-GB"/>
          <w14:ligatures w14:val="none"/>
        </w:rPr>
        <w:t>xperience and skills</w:t>
      </w:r>
      <w:r w:rsidRPr="00B0177D">
        <w:rPr>
          <w:rFonts w:ascii="Arial" w:eastAsia="MS Gothic" w:hAnsi="Arial" w:cs="Arial"/>
          <w:noProof/>
          <w:color w:val="000000" w:themeColor="text1"/>
          <w:kern w:val="0"/>
          <w:lang w:val="en-GB"/>
          <w14:ligatures w14:val="none"/>
        </w:rPr>
        <w:t>:</w:t>
      </w:r>
    </w:p>
    <w:p w14:paraId="6BB9F341" w14:textId="0ABE8653" w:rsidR="00090EA5" w:rsidRPr="00090EA5" w:rsidRDefault="00090EA5" w:rsidP="008543AB">
      <w:pPr>
        <w:pStyle w:val="ListParagraph"/>
        <w:keepLines/>
        <w:widowControl w:val="0"/>
        <w:numPr>
          <w:ilvl w:val="0"/>
          <w:numId w:val="15"/>
        </w:numPr>
        <w:spacing w:before="240" w:after="120" w:line="259" w:lineRule="auto"/>
        <w:jc w:val="both"/>
        <w:outlineLvl w:val="1"/>
        <w:rPr>
          <w:rFonts w:ascii="Arial" w:eastAsia="Aller" w:hAnsi="Arial" w:cs="Arial"/>
          <w:kern w:val="0"/>
          <w:lang w:val="en-GB"/>
          <w14:ligatures w14:val="none"/>
        </w:rPr>
      </w:pPr>
      <w:r w:rsidRPr="00090EA5">
        <w:rPr>
          <w:rFonts w:ascii="Arial" w:eastAsia="Aller" w:hAnsi="Arial" w:cs="Arial"/>
          <w:b/>
          <w:bCs/>
          <w:kern w:val="0"/>
          <w:lang w:val="en-GB"/>
          <w14:ligatures w14:val="none"/>
        </w:rPr>
        <w:t>Evaluation design</w:t>
      </w:r>
      <w:r>
        <w:rPr>
          <w:rFonts w:ascii="Arial" w:eastAsia="Aller" w:hAnsi="Arial" w:cs="Arial"/>
          <w:b/>
          <w:bCs/>
          <w:kern w:val="0"/>
          <w:lang w:val="en-GB"/>
          <w14:ligatures w14:val="none"/>
        </w:rPr>
        <w:t xml:space="preserve"> and execution</w:t>
      </w:r>
      <w:r>
        <w:rPr>
          <w:rFonts w:ascii="Arial" w:eastAsia="Aller" w:hAnsi="Arial" w:cs="Arial"/>
          <w:kern w:val="0"/>
          <w:lang w:val="en-GB"/>
          <w14:ligatures w14:val="none"/>
        </w:rPr>
        <w:t xml:space="preserve">: </w:t>
      </w:r>
      <w:r w:rsidRPr="00090EA5">
        <w:rPr>
          <w:rFonts w:ascii="Arial" w:eastAsia="Aller" w:hAnsi="Arial" w:cs="Arial"/>
          <w:kern w:val="0"/>
          <w:lang w:val="en-GB"/>
          <w14:ligatures w14:val="none"/>
        </w:rPr>
        <w:t>the team should comprise members who possess relevant skills and expertise in developing, planning, and implementing mixed-methods evaluation approaches.</w:t>
      </w:r>
    </w:p>
    <w:p w14:paraId="3EA47581" w14:textId="2D216FDD" w:rsidR="001315A6" w:rsidRPr="00B0177D" w:rsidRDefault="001315A6" w:rsidP="008543AB">
      <w:pPr>
        <w:pStyle w:val="ListParagraph"/>
        <w:keepLines/>
        <w:widowControl w:val="0"/>
        <w:numPr>
          <w:ilvl w:val="0"/>
          <w:numId w:val="15"/>
        </w:numPr>
        <w:spacing w:before="240" w:after="120" w:line="259" w:lineRule="auto"/>
        <w:jc w:val="both"/>
        <w:outlineLvl w:val="1"/>
        <w:rPr>
          <w:rFonts w:ascii="Arial" w:eastAsia="Aller" w:hAnsi="Arial" w:cs="Arial"/>
          <w:color w:val="000000" w:themeColor="text1"/>
          <w:kern w:val="0"/>
          <w:lang w:val="en-GB"/>
          <w14:ligatures w14:val="none"/>
        </w:rPr>
      </w:pPr>
      <w:r w:rsidRPr="00B0177D">
        <w:rPr>
          <w:rFonts w:ascii="Arial" w:eastAsia="MS Gothic" w:hAnsi="Arial" w:cs="Arial"/>
          <w:b/>
          <w:bCs/>
          <w:noProof/>
          <w:color w:val="000000" w:themeColor="text1"/>
          <w:kern w:val="0"/>
          <w:lang w:val="en-GB"/>
          <w14:ligatures w14:val="none"/>
        </w:rPr>
        <w:t xml:space="preserve">Relevant </w:t>
      </w:r>
      <w:r w:rsidR="00B0177D" w:rsidRPr="00B0177D">
        <w:rPr>
          <w:rFonts w:ascii="Arial" w:eastAsia="MS Gothic" w:hAnsi="Arial" w:cs="Arial"/>
          <w:b/>
          <w:bCs/>
          <w:noProof/>
          <w:color w:val="000000" w:themeColor="text1"/>
          <w:kern w:val="0"/>
          <w:lang w:val="en-GB"/>
          <w14:ligatures w14:val="none"/>
        </w:rPr>
        <w:t xml:space="preserve">thematic </w:t>
      </w:r>
      <w:r w:rsidRPr="00B0177D">
        <w:rPr>
          <w:rFonts w:ascii="Arial" w:eastAsia="MS Gothic" w:hAnsi="Arial" w:cs="Arial"/>
          <w:b/>
          <w:bCs/>
          <w:noProof/>
          <w:color w:val="000000" w:themeColor="text1"/>
          <w:kern w:val="0"/>
          <w:lang w:val="en-GB"/>
          <w14:ligatures w14:val="none"/>
        </w:rPr>
        <w:t>knowledge and experience</w:t>
      </w:r>
      <w:r w:rsidRPr="00090EA5">
        <w:rPr>
          <w:rFonts w:ascii="Arial" w:eastAsia="MS Gothic" w:hAnsi="Arial" w:cs="Arial"/>
          <w:noProof/>
          <w:color w:val="000000" w:themeColor="text1"/>
          <w:kern w:val="0"/>
          <w:lang w:val="en-GB"/>
          <w14:ligatures w14:val="none"/>
        </w:rPr>
        <w:t xml:space="preserve">: It is desirable that team members have knowledge and experience in one or more </w:t>
      </w:r>
      <w:r w:rsidR="00090EA5">
        <w:rPr>
          <w:rFonts w:ascii="Arial" w:eastAsia="MS Gothic" w:hAnsi="Arial" w:cs="Arial"/>
          <w:noProof/>
          <w:color w:val="000000" w:themeColor="text1"/>
          <w:kern w:val="0"/>
          <w:lang w:val="en-GB"/>
          <w14:ligatures w14:val="none"/>
        </w:rPr>
        <w:t>thematic areas</w:t>
      </w:r>
      <w:r w:rsidRPr="00090EA5">
        <w:rPr>
          <w:rFonts w:ascii="Arial" w:eastAsia="MS Gothic" w:hAnsi="Arial" w:cs="Arial"/>
          <w:noProof/>
          <w:color w:val="000000" w:themeColor="text1"/>
          <w:kern w:val="0"/>
          <w:lang w:val="en-GB"/>
          <w14:ligatures w14:val="none"/>
        </w:rPr>
        <w:t xml:space="preserve"> </w:t>
      </w:r>
      <w:r w:rsidR="00090EA5">
        <w:rPr>
          <w:rFonts w:ascii="Arial" w:eastAsia="MS Gothic" w:hAnsi="Arial" w:cs="Arial"/>
          <w:noProof/>
          <w:color w:val="000000" w:themeColor="text1"/>
          <w:kern w:val="0"/>
          <w:lang w:val="en-GB"/>
          <w14:ligatures w14:val="none"/>
        </w:rPr>
        <w:t>pertinent</w:t>
      </w:r>
      <w:r w:rsidRPr="00090EA5">
        <w:rPr>
          <w:rFonts w:ascii="Arial" w:eastAsia="MS Gothic" w:hAnsi="Arial" w:cs="Arial"/>
          <w:noProof/>
          <w:color w:val="000000" w:themeColor="text1"/>
          <w:kern w:val="0"/>
          <w:lang w:val="en-GB"/>
          <w14:ligatures w14:val="none"/>
        </w:rPr>
        <w:t xml:space="preserve"> to this evaluation (</w:t>
      </w:r>
      <w:r w:rsidR="00090EA5" w:rsidRPr="00090EA5">
        <w:rPr>
          <w:rFonts w:ascii="Arial" w:eastAsia="MS Gothic" w:hAnsi="Arial" w:cs="Arial"/>
          <w:i/>
          <w:iCs/>
          <w:noProof/>
          <w:color w:val="000000" w:themeColor="text1"/>
          <w:kern w:val="0"/>
          <w:lang w:val="en-GB"/>
          <w14:ligatures w14:val="none"/>
        </w:rPr>
        <w:t>civil society strengthening; rights to services, democratic and participatory governance, peace and security and natural resource and climate change</w:t>
      </w:r>
      <w:r w:rsidRPr="00090EA5">
        <w:rPr>
          <w:rFonts w:ascii="Arial" w:eastAsia="MS Gothic" w:hAnsi="Arial" w:cs="Arial"/>
          <w:noProof/>
          <w:color w:val="000000" w:themeColor="text1"/>
          <w:kern w:val="0"/>
          <w:lang w:val="en-GB"/>
          <w14:ligatures w14:val="none"/>
        </w:rPr>
        <w:t>).</w:t>
      </w:r>
    </w:p>
    <w:p w14:paraId="08793D14" w14:textId="545CB7F4" w:rsidR="00B0177D" w:rsidRPr="00090EA5" w:rsidRDefault="00B0177D" w:rsidP="008543AB">
      <w:pPr>
        <w:pStyle w:val="ListParagraph"/>
        <w:keepLines/>
        <w:widowControl w:val="0"/>
        <w:numPr>
          <w:ilvl w:val="0"/>
          <w:numId w:val="15"/>
        </w:numPr>
        <w:spacing w:before="240" w:after="120" w:line="259" w:lineRule="auto"/>
        <w:jc w:val="both"/>
        <w:outlineLvl w:val="1"/>
        <w:rPr>
          <w:rFonts w:ascii="Arial" w:eastAsia="Aller" w:hAnsi="Arial" w:cs="Arial"/>
          <w:color w:val="000000" w:themeColor="text1"/>
          <w:kern w:val="0"/>
          <w:lang w:val="en-GB"/>
          <w14:ligatures w14:val="none"/>
        </w:rPr>
      </w:pPr>
      <w:r>
        <w:rPr>
          <w:rFonts w:ascii="Arial" w:eastAsia="MS Gothic" w:hAnsi="Arial" w:cs="Arial"/>
          <w:b/>
          <w:bCs/>
          <w:noProof/>
          <w:color w:val="000000" w:themeColor="text1"/>
          <w:kern w:val="0"/>
          <w:lang w:val="en-GB"/>
          <w14:ligatures w14:val="none"/>
        </w:rPr>
        <w:t xml:space="preserve">Experience </w:t>
      </w:r>
      <w:r w:rsidR="00C54AFE">
        <w:rPr>
          <w:rFonts w:ascii="Arial" w:eastAsia="MS Gothic" w:hAnsi="Arial" w:cs="Arial"/>
          <w:b/>
          <w:bCs/>
          <w:noProof/>
          <w:color w:val="000000" w:themeColor="text1"/>
          <w:kern w:val="0"/>
          <w:lang w:val="en-GB"/>
          <w14:ligatures w14:val="none"/>
        </w:rPr>
        <w:t xml:space="preserve">working with non-profit organizations </w:t>
      </w:r>
      <w:r w:rsidR="00CA1AA9" w:rsidRPr="00CA1AA9">
        <w:rPr>
          <w:rFonts w:ascii="Arial" w:eastAsia="MS Gothic" w:hAnsi="Arial" w:cs="Arial"/>
          <w:noProof/>
          <w:color w:val="000000" w:themeColor="text1"/>
          <w:kern w:val="0"/>
          <w:lang w:val="en-GB"/>
          <w14:ligatures w14:val="none"/>
        </w:rPr>
        <w:t>and evaluating donor projects is desirable</w:t>
      </w:r>
      <w:r w:rsidR="00CA1AA9">
        <w:rPr>
          <w:rFonts w:ascii="Arial" w:eastAsia="MS Gothic" w:hAnsi="Arial" w:cs="Arial"/>
          <w:b/>
          <w:bCs/>
          <w:noProof/>
          <w:color w:val="000000" w:themeColor="text1"/>
          <w:kern w:val="0"/>
          <w:lang w:val="en-GB"/>
          <w14:ligatures w14:val="none"/>
        </w:rPr>
        <w:t>.</w:t>
      </w:r>
      <w:r>
        <w:rPr>
          <w:rFonts w:ascii="Arial" w:eastAsia="Aller" w:hAnsi="Arial" w:cs="Arial"/>
          <w:color w:val="000000" w:themeColor="text1"/>
          <w:kern w:val="0"/>
          <w:lang w:val="en-GB"/>
          <w14:ligatures w14:val="none"/>
        </w:rPr>
        <w:t xml:space="preserve"> </w:t>
      </w:r>
    </w:p>
    <w:p w14:paraId="47724432" w14:textId="565E4F75" w:rsidR="001315A6" w:rsidRPr="00976558" w:rsidRDefault="00090EA5" w:rsidP="008543AB">
      <w:pPr>
        <w:pStyle w:val="ListParagraph"/>
        <w:keepLines/>
        <w:widowControl w:val="0"/>
        <w:numPr>
          <w:ilvl w:val="0"/>
          <w:numId w:val="15"/>
        </w:numPr>
        <w:spacing w:before="240" w:after="120" w:line="259" w:lineRule="auto"/>
        <w:jc w:val="both"/>
        <w:outlineLvl w:val="1"/>
        <w:rPr>
          <w:rFonts w:ascii="Arial" w:eastAsia="Aller" w:hAnsi="Arial" w:cs="Arial"/>
          <w:color w:val="000000" w:themeColor="text1"/>
          <w:kern w:val="0"/>
          <w:lang w:val="en-GB"/>
          <w14:ligatures w14:val="none"/>
        </w:rPr>
      </w:pPr>
      <w:r w:rsidRPr="00B0177D">
        <w:rPr>
          <w:rFonts w:ascii="Arial" w:eastAsia="MS Gothic" w:hAnsi="Arial" w:cs="Arial"/>
          <w:b/>
          <w:bCs/>
          <w:noProof/>
          <w:color w:val="000000" w:themeColor="text1"/>
          <w:kern w:val="0"/>
          <w:lang w:val="en-GB"/>
          <w14:ligatures w14:val="none"/>
        </w:rPr>
        <w:t>Context specific knowledge</w:t>
      </w:r>
      <w:r w:rsidR="001315A6" w:rsidRPr="00090EA5">
        <w:rPr>
          <w:rFonts w:ascii="Arial" w:eastAsia="MS Gothic" w:hAnsi="Arial" w:cs="Arial"/>
          <w:noProof/>
          <w:color w:val="000000" w:themeColor="text1"/>
          <w:kern w:val="0"/>
          <w:lang w:val="en-GB"/>
          <w14:ligatures w14:val="none"/>
        </w:rPr>
        <w:t>: It is desireable that evaluators are based in Ghana</w:t>
      </w:r>
      <w:r w:rsidRPr="00090EA5">
        <w:rPr>
          <w:rFonts w:ascii="Arial" w:eastAsia="MS Gothic" w:hAnsi="Arial" w:cs="Arial"/>
          <w:noProof/>
          <w:color w:val="000000" w:themeColor="text1"/>
          <w:kern w:val="0"/>
          <w:lang w:val="en-GB"/>
          <w14:ligatures w14:val="none"/>
        </w:rPr>
        <w:t xml:space="preserve"> and familiar with the national and local contexts of implementation. </w:t>
      </w:r>
      <w:r w:rsidR="001315A6" w:rsidRPr="00090EA5">
        <w:rPr>
          <w:rFonts w:ascii="Arial" w:eastAsia="MS Gothic" w:hAnsi="Arial" w:cs="Arial"/>
          <w:noProof/>
          <w:color w:val="000000" w:themeColor="text1"/>
          <w:kern w:val="0"/>
          <w:lang w:val="en-GB"/>
          <w14:ligatures w14:val="none"/>
        </w:rPr>
        <w:t xml:space="preserve"> </w:t>
      </w:r>
    </w:p>
    <w:p w14:paraId="329382E6" w14:textId="0AE927BE" w:rsidR="00976558" w:rsidRPr="00976558" w:rsidRDefault="00976558" w:rsidP="008543AB">
      <w:pPr>
        <w:pStyle w:val="ListParagraph"/>
        <w:numPr>
          <w:ilvl w:val="0"/>
          <w:numId w:val="15"/>
        </w:numPr>
        <w:jc w:val="both"/>
        <w:rPr>
          <w:rFonts w:ascii="Arial" w:eastAsia="Aller" w:hAnsi="Arial" w:cs="Arial"/>
          <w:color w:val="000000" w:themeColor="text1"/>
          <w:kern w:val="0"/>
          <w:lang w:val="en-GB"/>
          <w14:ligatures w14:val="none"/>
        </w:rPr>
      </w:pPr>
      <w:r w:rsidRPr="00976558">
        <w:rPr>
          <w:rFonts w:ascii="Arial" w:eastAsia="Aller" w:hAnsi="Arial" w:cs="Arial"/>
          <w:color w:val="000000" w:themeColor="text1"/>
          <w:kern w:val="0"/>
          <w:lang w:val="en-GB"/>
          <w14:ligatures w14:val="none"/>
        </w:rPr>
        <w:t>Excellent analytical and report-writing skills</w:t>
      </w:r>
      <w:r>
        <w:rPr>
          <w:rFonts w:ascii="Arial" w:eastAsia="Aller" w:hAnsi="Arial" w:cs="Arial"/>
          <w:color w:val="000000" w:themeColor="text1"/>
          <w:kern w:val="0"/>
          <w:lang w:val="en-GB"/>
          <w14:ligatures w14:val="none"/>
        </w:rPr>
        <w:t>.</w:t>
      </w:r>
    </w:p>
    <w:p w14:paraId="509F167E" w14:textId="77777777" w:rsidR="00B0177D" w:rsidRDefault="00B0177D" w:rsidP="008543AB">
      <w:pPr>
        <w:keepLines/>
        <w:widowControl w:val="0"/>
        <w:spacing w:before="240" w:after="120" w:line="259" w:lineRule="auto"/>
        <w:jc w:val="both"/>
        <w:outlineLvl w:val="1"/>
        <w:rPr>
          <w:rFonts w:ascii="Arial" w:eastAsia="Aller" w:hAnsi="Arial" w:cs="Arial"/>
          <w:color w:val="000000" w:themeColor="text1"/>
          <w:kern w:val="0"/>
          <w:lang w:val="en-GB"/>
          <w14:ligatures w14:val="none"/>
        </w:rPr>
      </w:pPr>
    </w:p>
    <w:p w14:paraId="35B7C217" w14:textId="6BACFF76" w:rsidR="00B0177D" w:rsidRPr="00B0177D" w:rsidRDefault="00B0177D" w:rsidP="008543AB">
      <w:pPr>
        <w:keepLines/>
        <w:widowControl w:val="0"/>
        <w:spacing w:before="240" w:after="120" w:line="259" w:lineRule="auto"/>
        <w:jc w:val="both"/>
        <w:outlineLvl w:val="1"/>
        <w:rPr>
          <w:rFonts w:ascii="Arial" w:eastAsia="Aller" w:hAnsi="Arial" w:cs="Arial"/>
          <w:b/>
          <w:bCs/>
          <w:color w:val="000000" w:themeColor="text1"/>
          <w:kern w:val="0"/>
          <w:lang w:val="en-GB"/>
          <w14:ligatures w14:val="none"/>
        </w:rPr>
      </w:pPr>
      <w:r w:rsidRPr="00B0177D">
        <w:rPr>
          <w:rFonts w:ascii="Arial" w:eastAsia="Aller" w:hAnsi="Arial" w:cs="Arial"/>
          <w:b/>
          <w:bCs/>
          <w:color w:val="000000" w:themeColor="text1"/>
          <w:kern w:val="0"/>
          <w:lang w:val="en-GB"/>
          <w14:ligatures w14:val="none"/>
        </w:rPr>
        <w:t>How to apply</w:t>
      </w:r>
      <w:r w:rsidR="00A128F0">
        <w:rPr>
          <w:rFonts w:ascii="Arial" w:eastAsia="Aller" w:hAnsi="Arial" w:cs="Arial"/>
          <w:b/>
          <w:bCs/>
          <w:color w:val="000000" w:themeColor="text1"/>
          <w:kern w:val="0"/>
          <w:lang w:val="en-GB"/>
          <w14:ligatures w14:val="none"/>
        </w:rPr>
        <w:t>.</w:t>
      </w:r>
    </w:p>
    <w:p w14:paraId="06D65AAD" w14:textId="4FD1E17E" w:rsidR="00B0177D" w:rsidRPr="00B0177D" w:rsidRDefault="00B0177D" w:rsidP="008543AB">
      <w:pPr>
        <w:keepLines/>
        <w:widowControl w:val="0"/>
        <w:spacing w:before="240" w:after="120" w:line="259" w:lineRule="auto"/>
        <w:jc w:val="both"/>
        <w:outlineLvl w:val="1"/>
        <w:rPr>
          <w:rFonts w:ascii="Arial" w:eastAsia="Aller" w:hAnsi="Arial" w:cs="Arial"/>
          <w:color w:val="000000" w:themeColor="text1"/>
          <w:kern w:val="0"/>
          <w:lang w:val="en-GB"/>
          <w14:ligatures w14:val="none"/>
        </w:rPr>
      </w:pPr>
      <w:r w:rsidRPr="00B0177D">
        <w:rPr>
          <w:rFonts w:ascii="Arial" w:eastAsia="Aller" w:hAnsi="Arial" w:cs="Arial"/>
          <w:color w:val="000000" w:themeColor="text1"/>
          <w:kern w:val="0"/>
          <w:lang w:val="en-GB"/>
          <w14:ligatures w14:val="none"/>
        </w:rPr>
        <w:t>Submit your Expression of Interest (EOI) at</w:t>
      </w:r>
      <w:r w:rsidR="007B6105">
        <w:rPr>
          <w:rFonts w:ascii="Arial" w:eastAsia="Aller" w:hAnsi="Arial" w:cs="Arial"/>
          <w:color w:val="000000" w:themeColor="text1"/>
          <w:kern w:val="0"/>
          <w:lang w:val="en-GB"/>
          <w14:ligatures w14:val="none"/>
        </w:rPr>
        <w:t xml:space="preserve"> </w:t>
      </w:r>
      <w:hyperlink r:id="rId8" w:history="1">
        <w:r w:rsidR="00CC12A8" w:rsidRPr="005C49BF">
          <w:rPr>
            <w:rStyle w:val="Hyperlink"/>
            <w:rFonts w:ascii="Arial" w:eastAsia="Aller" w:hAnsi="Arial" w:cs="Arial"/>
            <w:kern w:val="0"/>
            <w14:ligatures w14:val="none"/>
          </w:rPr>
          <w:t>admin@star-ghana.org</w:t>
        </w:r>
      </w:hyperlink>
      <w:r w:rsidR="007B6105">
        <w:rPr>
          <w:rFonts w:ascii="Arial" w:eastAsia="Aller" w:hAnsi="Arial" w:cs="Arial"/>
          <w:color w:val="000000" w:themeColor="text1"/>
          <w:kern w:val="0"/>
          <w:lang w:val="en-GB"/>
          <w14:ligatures w14:val="none"/>
        </w:rPr>
        <w:t xml:space="preserve"> </w:t>
      </w:r>
      <w:r w:rsidR="006C4EDF">
        <w:rPr>
          <w:rFonts w:ascii="Arial" w:eastAsia="Aller" w:hAnsi="Arial" w:cs="Arial"/>
          <w:color w:val="000000" w:themeColor="text1"/>
          <w:kern w:val="0"/>
          <w:lang w:val="en-GB"/>
          <w14:ligatures w14:val="none"/>
        </w:rPr>
        <w:t>by July 30, 2026.</w:t>
      </w:r>
      <w:r w:rsidRPr="00B0177D">
        <w:rPr>
          <w:rFonts w:ascii="Arial" w:eastAsia="Aller" w:hAnsi="Arial" w:cs="Arial"/>
          <w:color w:val="000000" w:themeColor="text1"/>
          <w:kern w:val="0"/>
          <w:lang w:val="en-GB"/>
          <w14:ligatures w14:val="none"/>
        </w:rPr>
        <w:t xml:space="preserve"> EOIs should have technical</w:t>
      </w:r>
      <w:r>
        <w:rPr>
          <w:rFonts w:ascii="Arial" w:eastAsia="Aller" w:hAnsi="Arial" w:cs="Arial"/>
          <w:color w:val="000000" w:themeColor="text1"/>
          <w:kern w:val="0"/>
          <w:lang w:val="en-GB"/>
          <w14:ligatures w14:val="none"/>
        </w:rPr>
        <w:t xml:space="preserve"> component</w:t>
      </w:r>
      <w:r w:rsidR="00A45D4F">
        <w:rPr>
          <w:rFonts w:ascii="Arial" w:eastAsia="Aller" w:hAnsi="Arial" w:cs="Arial"/>
          <w:color w:val="000000" w:themeColor="text1"/>
          <w:kern w:val="0"/>
          <w:lang w:val="en-GB"/>
          <w14:ligatures w14:val="none"/>
        </w:rPr>
        <w:t xml:space="preserve"> and indicative budget</w:t>
      </w:r>
      <w:r>
        <w:rPr>
          <w:rFonts w:ascii="Arial" w:eastAsia="Aller" w:hAnsi="Arial" w:cs="Arial"/>
          <w:color w:val="000000" w:themeColor="text1"/>
          <w:kern w:val="0"/>
          <w:lang w:val="en-GB"/>
          <w14:ligatures w14:val="none"/>
        </w:rPr>
        <w:t>. The technical</w:t>
      </w:r>
      <w:r w:rsidRPr="00B0177D">
        <w:rPr>
          <w:rFonts w:ascii="Arial" w:eastAsia="Aller" w:hAnsi="Arial" w:cs="Arial"/>
          <w:color w:val="000000" w:themeColor="text1"/>
          <w:kern w:val="0"/>
          <w:lang w:val="en-GB"/>
          <w14:ligatures w14:val="none"/>
        </w:rPr>
        <w:t xml:space="preserve"> </w:t>
      </w:r>
      <w:r>
        <w:rPr>
          <w:rFonts w:ascii="Arial" w:eastAsia="Aller" w:hAnsi="Arial" w:cs="Arial"/>
          <w:color w:val="000000" w:themeColor="text1"/>
          <w:kern w:val="0"/>
          <w:lang w:val="en-GB"/>
          <w14:ligatures w14:val="none"/>
        </w:rPr>
        <w:t>c</w:t>
      </w:r>
      <w:r w:rsidR="00780172">
        <w:rPr>
          <w:rFonts w:ascii="Arial" w:eastAsia="Aller" w:hAnsi="Arial" w:cs="Arial"/>
          <w:color w:val="000000" w:themeColor="text1"/>
          <w:kern w:val="0"/>
          <w:lang w:val="en-GB"/>
          <w14:ligatures w14:val="none"/>
        </w:rPr>
        <w:t>omponent should explain your motivation</w:t>
      </w:r>
      <w:r w:rsidR="00F23C4F">
        <w:rPr>
          <w:rFonts w:ascii="Arial" w:eastAsia="Aller" w:hAnsi="Arial" w:cs="Arial"/>
          <w:color w:val="000000" w:themeColor="text1"/>
          <w:kern w:val="0"/>
          <w:lang w:val="en-GB"/>
          <w14:ligatures w14:val="none"/>
        </w:rPr>
        <w:t>,</w:t>
      </w:r>
      <w:r>
        <w:rPr>
          <w:rFonts w:ascii="Arial" w:eastAsia="Aller" w:hAnsi="Arial" w:cs="Arial"/>
          <w:color w:val="000000" w:themeColor="text1"/>
          <w:kern w:val="0"/>
          <w:lang w:val="en-GB"/>
          <w14:ligatures w14:val="none"/>
        </w:rPr>
        <w:t xml:space="preserve"> </w:t>
      </w:r>
      <w:r w:rsidR="000969F3">
        <w:rPr>
          <w:rFonts w:ascii="Arial" w:eastAsia="Aller" w:hAnsi="Arial" w:cs="Arial"/>
          <w:color w:val="000000" w:themeColor="text1"/>
          <w:kern w:val="0"/>
          <w:lang w:val="en-GB"/>
          <w14:ligatures w14:val="none"/>
        </w:rPr>
        <w:t xml:space="preserve">suitability, </w:t>
      </w:r>
      <w:r>
        <w:rPr>
          <w:rFonts w:ascii="Arial" w:eastAsia="Aller" w:hAnsi="Arial" w:cs="Arial"/>
          <w:color w:val="000000" w:themeColor="text1"/>
          <w:kern w:val="0"/>
          <w:lang w:val="en-GB"/>
          <w14:ligatures w14:val="none"/>
        </w:rPr>
        <w:t xml:space="preserve">team composition, evaluation profile and references. </w:t>
      </w:r>
    </w:p>
    <w:p w14:paraId="47CDDC67" w14:textId="77777777" w:rsidR="00ED7151" w:rsidRPr="0041683D" w:rsidRDefault="00ED7151" w:rsidP="008543AB">
      <w:pPr>
        <w:jc w:val="both"/>
        <w:rPr>
          <w:rFonts w:ascii="Arial" w:hAnsi="Arial" w:cs="Arial"/>
          <w:lang w:val="en-GB"/>
        </w:rPr>
      </w:pPr>
    </w:p>
    <w:p w14:paraId="24BFF37D" w14:textId="77777777" w:rsidR="00ED7151" w:rsidRPr="0041683D" w:rsidRDefault="00ED7151" w:rsidP="008543AB">
      <w:pPr>
        <w:jc w:val="both"/>
        <w:rPr>
          <w:rFonts w:ascii="Arial" w:hAnsi="Arial" w:cs="Arial"/>
          <w:lang w:val="en-GB"/>
        </w:rPr>
      </w:pPr>
    </w:p>
    <w:p w14:paraId="0376F8AD" w14:textId="77777777" w:rsidR="00ED7151" w:rsidRPr="0041683D" w:rsidRDefault="00ED7151" w:rsidP="008543AB">
      <w:pPr>
        <w:jc w:val="both"/>
        <w:rPr>
          <w:rFonts w:ascii="Arial" w:hAnsi="Arial" w:cs="Arial"/>
          <w:lang w:val="en-GB"/>
        </w:rPr>
      </w:pPr>
    </w:p>
    <w:p w14:paraId="29CDF8DB" w14:textId="77777777" w:rsidR="001D302B" w:rsidRPr="0041683D" w:rsidRDefault="001D302B" w:rsidP="008543AB">
      <w:pPr>
        <w:jc w:val="both"/>
        <w:rPr>
          <w:rFonts w:ascii="Arial" w:hAnsi="Arial" w:cs="Arial"/>
        </w:rPr>
      </w:pPr>
    </w:p>
    <w:sectPr w:rsidR="001D302B" w:rsidRPr="0041683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36806" w14:textId="77777777" w:rsidR="00D26BD6" w:rsidRDefault="00D26BD6" w:rsidP="008F709D">
      <w:pPr>
        <w:spacing w:after="0" w:line="240" w:lineRule="auto"/>
      </w:pPr>
      <w:r>
        <w:separator/>
      </w:r>
    </w:p>
  </w:endnote>
  <w:endnote w:type="continuationSeparator" w:id="0">
    <w:p w14:paraId="35D5C4CD" w14:textId="77777777" w:rsidR="00D26BD6" w:rsidRDefault="00D26BD6" w:rsidP="008F7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ler">
    <w:altName w:val="Cambria"/>
    <w:charset w:val="00"/>
    <w:family w:val="swiss"/>
    <w:pitch w:val="variable"/>
    <w:sig w:usb0="A00000AF" w:usb1="5000205B" w:usb2="00000000" w:usb3="00000000" w:csb0="0000009B"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C736C" w14:textId="77777777" w:rsidR="00D26BD6" w:rsidRDefault="00D26BD6" w:rsidP="008F709D">
      <w:pPr>
        <w:spacing w:after="0" w:line="240" w:lineRule="auto"/>
      </w:pPr>
      <w:r>
        <w:separator/>
      </w:r>
    </w:p>
  </w:footnote>
  <w:footnote w:type="continuationSeparator" w:id="0">
    <w:p w14:paraId="2638B7FD" w14:textId="77777777" w:rsidR="00D26BD6" w:rsidRDefault="00D26BD6" w:rsidP="008F70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74BE1"/>
    <w:multiLevelType w:val="multilevel"/>
    <w:tmpl w:val="6B46DF3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4529E0"/>
    <w:multiLevelType w:val="hybridMultilevel"/>
    <w:tmpl w:val="74F65B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1C33"/>
    <w:multiLevelType w:val="multilevel"/>
    <w:tmpl w:val="F6B4070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F7A5D5D"/>
    <w:multiLevelType w:val="hybridMultilevel"/>
    <w:tmpl w:val="E690C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BC73AF"/>
    <w:multiLevelType w:val="multilevel"/>
    <w:tmpl w:val="9FEA6574"/>
    <w:lvl w:ilvl="0">
      <w:start w:val="1"/>
      <w:numFmt w:val="decimal"/>
      <w:lvlText w:val="%1."/>
      <w:lvlJc w:val="left"/>
      <w:pPr>
        <w:ind w:left="720" w:hanging="360"/>
      </w:pPr>
      <w:rPr>
        <w:rFonts w:hint="default"/>
        <w:color w:val="2898D9"/>
      </w:rPr>
    </w:lvl>
    <w:lvl w:ilvl="1">
      <w:start w:val="1"/>
      <w:numFmt w:val="decimal"/>
      <w:lvlText w:val="%1.%2."/>
      <w:lvlJc w:val="left"/>
      <w:pPr>
        <w:ind w:left="1152" w:hanging="432"/>
      </w:pPr>
      <w:rPr>
        <w:color w:val="2898D9"/>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13880067"/>
    <w:multiLevelType w:val="hybridMultilevel"/>
    <w:tmpl w:val="44B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65810"/>
    <w:multiLevelType w:val="hybridMultilevel"/>
    <w:tmpl w:val="582CE7C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47AD7"/>
    <w:multiLevelType w:val="hybridMultilevel"/>
    <w:tmpl w:val="0818F38E"/>
    <w:lvl w:ilvl="0" w:tplc="00982822">
      <w:start w:val="3"/>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FD4E75"/>
    <w:multiLevelType w:val="hybridMultilevel"/>
    <w:tmpl w:val="38B26C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762CD9"/>
    <w:multiLevelType w:val="hybridMultilevel"/>
    <w:tmpl w:val="64662A3C"/>
    <w:lvl w:ilvl="0" w:tplc="2A181E46">
      <w:start w:val="1"/>
      <w:numFmt w:val="bullet"/>
      <w:lvlText w:val=""/>
      <w:lvlJc w:val="left"/>
      <w:pPr>
        <w:ind w:left="720" w:hanging="360"/>
      </w:pPr>
      <w:rPr>
        <w:rFonts w:ascii="Symbol" w:hAnsi="Symbol" w:hint="default"/>
        <w:color w:val="2898D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EC0925"/>
    <w:multiLevelType w:val="hybridMultilevel"/>
    <w:tmpl w:val="FC62CE98"/>
    <w:lvl w:ilvl="0" w:tplc="2E1EC044">
      <w:start w:val="1"/>
      <w:numFmt w:val="decimal"/>
      <w:lvlText w:val="%1."/>
      <w:lvlJc w:val="left"/>
      <w:pPr>
        <w:ind w:left="720" w:hanging="360"/>
      </w:pPr>
    </w:lvl>
    <w:lvl w:ilvl="1" w:tplc="A776F60C">
      <w:start w:val="1"/>
      <w:numFmt w:val="decimal"/>
      <w:lvlText w:val="%2."/>
      <w:lvlJc w:val="left"/>
      <w:pPr>
        <w:ind w:left="720" w:hanging="360"/>
      </w:pPr>
    </w:lvl>
    <w:lvl w:ilvl="2" w:tplc="F0580130">
      <w:start w:val="1"/>
      <w:numFmt w:val="decimal"/>
      <w:lvlText w:val="%3."/>
      <w:lvlJc w:val="left"/>
      <w:pPr>
        <w:ind w:left="720" w:hanging="360"/>
      </w:pPr>
    </w:lvl>
    <w:lvl w:ilvl="3" w:tplc="EE8E43F2">
      <w:start w:val="1"/>
      <w:numFmt w:val="decimal"/>
      <w:lvlText w:val="%4."/>
      <w:lvlJc w:val="left"/>
      <w:pPr>
        <w:ind w:left="720" w:hanging="360"/>
      </w:pPr>
    </w:lvl>
    <w:lvl w:ilvl="4" w:tplc="F00CA08A">
      <w:start w:val="1"/>
      <w:numFmt w:val="decimal"/>
      <w:lvlText w:val="%5."/>
      <w:lvlJc w:val="left"/>
      <w:pPr>
        <w:ind w:left="720" w:hanging="360"/>
      </w:pPr>
    </w:lvl>
    <w:lvl w:ilvl="5" w:tplc="4FA85108">
      <w:start w:val="1"/>
      <w:numFmt w:val="decimal"/>
      <w:lvlText w:val="%6."/>
      <w:lvlJc w:val="left"/>
      <w:pPr>
        <w:ind w:left="720" w:hanging="360"/>
      </w:pPr>
    </w:lvl>
    <w:lvl w:ilvl="6" w:tplc="FE989392">
      <w:start w:val="1"/>
      <w:numFmt w:val="decimal"/>
      <w:lvlText w:val="%7."/>
      <w:lvlJc w:val="left"/>
      <w:pPr>
        <w:ind w:left="720" w:hanging="360"/>
      </w:pPr>
    </w:lvl>
    <w:lvl w:ilvl="7" w:tplc="CBC49308">
      <w:start w:val="1"/>
      <w:numFmt w:val="decimal"/>
      <w:lvlText w:val="%8."/>
      <w:lvlJc w:val="left"/>
      <w:pPr>
        <w:ind w:left="720" w:hanging="360"/>
      </w:pPr>
    </w:lvl>
    <w:lvl w:ilvl="8" w:tplc="2D020C1C">
      <w:start w:val="1"/>
      <w:numFmt w:val="decimal"/>
      <w:lvlText w:val="%9."/>
      <w:lvlJc w:val="left"/>
      <w:pPr>
        <w:ind w:left="720" w:hanging="360"/>
      </w:pPr>
    </w:lvl>
  </w:abstractNum>
  <w:abstractNum w:abstractNumId="11" w15:restartNumberingAfterBreak="0">
    <w:nsid w:val="27383A5C"/>
    <w:multiLevelType w:val="hybridMultilevel"/>
    <w:tmpl w:val="23F6F9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5F0595"/>
    <w:multiLevelType w:val="multilevel"/>
    <w:tmpl w:val="226040BE"/>
    <w:lvl w:ilvl="0">
      <w:start w:val="6"/>
      <w:numFmt w:val="decimal"/>
      <w:lvlText w:val="%1."/>
      <w:lvlJc w:val="left"/>
      <w:pPr>
        <w:tabs>
          <w:tab w:val="num" w:pos="709"/>
        </w:tabs>
        <w:ind w:left="709" w:hanging="709"/>
      </w:pPr>
      <w:rPr>
        <w:rFonts w:hint="default"/>
        <w:color w:val="2898D9"/>
      </w:rPr>
    </w:lvl>
    <w:lvl w:ilvl="1">
      <w:start w:val="1"/>
      <w:numFmt w:val="decimal"/>
      <w:lvlText w:val="%1.%2."/>
      <w:lvlJc w:val="left"/>
      <w:pPr>
        <w:tabs>
          <w:tab w:val="num" w:pos="709"/>
        </w:tabs>
        <w:ind w:left="709" w:hanging="709"/>
      </w:pPr>
      <w:rPr>
        <w:rFonts w:hint="default"/>
        <w:color w:val="2898D9"/>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709"/>
        </w:tabs>
        <w:ind w:left="709" w:hanging="709"/>
      </w:pPr>
      <w:rPr>
        <w:rFonts w:hint="default"/>
      </w:rPr>
    </w:lvl>
    <w:lvl w:ilvl="5">
      <w:start w:val="1"/>
      <w:numFmt w:val="decimal"/>
      <w:lvlText w:val="%1.%2.%3.%4.%5.%6."/>
      <w:lvlJc w:val="left"/>
      <w:pPr>
        <w:tabs>
          <w:tab w:val="num" w:pos="709"/>
        </w:tabs>
        <w:ind w:left="709" w:hanging="709"/>
      </w:pPr>
      <w:rPr>
        <w:rFonts w:hint="default"/>
      </w:rPr>
    </w:lvl>
    <w:lvl w:ilvl="6">
      <w:start w:val="1"/>
      <w:numFmt w:val="decimal"/>
      <w:lvlText w:val="%1.%2.%3.%4.%5.%6.%7."/>
      <w:lvlJc w:val="left"/>
      <w:pPr>
        <w:tabs>
          <w:tab w:val="num" w:pos="709"/>
        </w:tabs>
        <w:ind w:left="709" w:hanging="709"/>
      </w:pPr>
      <w:rPr>
        <w:rFonts w:hint="default"/>
      </w:rPr>
    </w:lvl>
    <w:lvl w:ilvl="7">
      <w:start w:val="1"/>
      <w:numFmt w:val="decimal"/>
      <w:lvlText w:val="%1.%2.%3.%4.%5.%6.%7.%8."/>
      <w:lvlJc w:val="left"/>
      <w:pPr>
        <w:tabs>
          <w:tab w:val="num" w:pos="709"/>
        </w:tabs>
        <w:ind w:left="709" w:hanging="709"/>
      </w:pPr>
      <w:rPr>
        <w:rFonts w:hint="default"/>
      </w:rPr>
    </w:lvl>
    <w:lvl w:ilvl="8">
      <w:start w:val="1"/>
      <w:numFmt w:val="decimal"/>
      <w:lvlText w:val="%1.%2.%3.%4.%5.%6.%7.%8.%9."/>
      <w:lvlJc w:val="left"/>
      <w:pPr>
        <w:tabs>
          <w:tab w:val="num" w:pos="709"/>
        </w:tabs>
        <w:ind w:left="709" w:hanging="709"/>
      </w:pPr>
      <w:rPr>
        <w:rFonts w:hint="default"/>
      </w:rPr>
    </w:lvl>
  </w:abstractNum>
  <w:abstractNum w:abstractNumId="13" w15:restartNumberingAfterBreak="0">
    <w:nsid w:val="2CED3F78"/>
    <w:multiLevelType w:val="multilevel"/>
    <w:tmpl w:val="B56C80F2"/>
    <w:lvl w:ilvl="0">
      <w:start w:val="1"/>
      <w:numFmt w:val="bullet"/>
      <w:lvlText w:val=""/>
      <w:lvlJc w:val="left"/>
      <w:pPr>
        <w:tabs>
          <w:tab w:val="num" w:pos="340"/>
        </w:tabs>
        <w:ind w:left="340" w:hanging="340"/>
      </w:pPr>
      <w:rPr>
        <w:rFonts w:ascii="Symbol" w:hAnsi="Symbol" w:hint="default"/>
        <w:color w:val="2898D9"/>
      </w:rPr>
    </w:lvl>
    <w:lvl w:ilvl="1">
      <w:start w:val="1"/>
      <w:numFmt w:val="decimal"/>
      <w:lvlText w:val="%1.%2."/>
      <w:lvlJc w:val="left"/>
      <w:pPr>
        <w:tabs>
          <w:tab w:val="num" w:pos="539"/>
        </w:tabs>
        <w:ind w:left="539" w:hanging="539"/>
      </w:pPr>
      <w:rPr>
        <w:rFonts w:hint="default"/>
      </w:rPr>
    </w:lvl>
    <w:lvl w:ilvl="2">
      <w:start w:val="1"/>
      <w:numFmt w:val="decimal"/>
      <w:lvlText w:val="%1.%2.%3."/>
      <w:lvlJc w:val="left"/>
      <w:pPr>
        <w:tabs>
          <w:tab w:val="num" w:pos="737"/>
        </w:tabs>
        <w:ind w:left="737" w:hanging="737"/>
      </w:pPr>
      <w:rPr>
        <w:rFonts w:hint="default"/>
      </w:rPr>
    </w:lvl>
    <w:lvl w:ilvl="3">
      <w:start w:val="1"/>
      <w:numFmt w:val="decimal"/>
      <w:lvlText w:val="%1.%2.%3.%4."/>
      <w:lvlJc w:val="left"/>
      <w:pPr>
        <w:tabs>
          <w:tab w:val="num" w:pos="709"/>
        </w:tabs>
        <w:ind w:left="340" w:hanging="340"/>
      </w:pPr>
      <w:rPr>
        <w:rFonts w:hint="default"/>
      </w:rPr>
    </w:lvl>
    <w:lvl w:ilvl="4">
      <w:start w:val="1"/>
      <w:numFmt w:val="decimal"/>
      <w:lvlText w:val="%1.%2.%3.%4.%5."/>
      <w:lvlJc w:val="left"/>
      <w:pPr>
        <w:tabs>
          <w:tab w:val="num" w:pos="709"/>
        </w:tabs>
        <w:ind w:left="340" w:hanging="340"/>
      </w:pPr>
      <w:rPr>
        <w:rFonts w:hint="default"/>
      </w:rPr>
    </w:lvl>
    <w:lvl w:ilvl="5">
      <w:start w:val="1"/>
      <w:numFmt w:val="decimal"/>
      <w:lvlText w:val="%1.%2.%3.%4.%5.%6."/>
      <w:lvlJc w:val="left"/>
      <w:pPr>
        <w:tabs>
          <w:tab w:val="num" w:pos="709"/>
        </w:tabs>
        <w:ind w:left="340" w:hanging="340"/>
      </w:pPr>
      <w:rPr>
        <w:rFonts w:hint="default"/>
      </w:rPr>
    </w:lvl>
    <w:lvl w:ilvl="6">
      <w:start w:val="1"/>
      <w:numFmt w:val="decimal"/>
      <w:lvlText w:val="%1.%2.%3.%4.%5.%6.%7."/>
      <w:lvlJc w:val="left"/>
      <w:pPr>
        <w:tabs>
          <w:tab w:val="num" w:pos="709"/>
        </w:tabs>
        <w:ind w:left="340" w:hanging="340"/>
      </w:pPr>
      <w:rPr>
        <w:rFonts w:hint="default"/>
      </w:rPr>
    </w:lvl>
    <w:lvl w:ilvl="7">
      <w:start w:val="1"/>
      <w:numFmt w:val="decimal"/>
      <w:lvlText w:val="%1.%2.%3.%4.%5.%6.%7.%8."/>
      <w:lvlJc w:val="left"/>
      <w:pPr>
        <w:tabs>
          <w:tab w:val="num" w:pos="709"/>
        </w:tabs>
        <w:ind w:left="340" w:hanging="340"/>
      </w:pPr>
      <w:rPr>
        <w:rFonts w:hint="default"/>
      </w:rPr>
    </w:lvl>
    <w:lvl w:ilvl="8">
      <w:start w:val="1"/>
      <w:numFmt w:val="decimal"/>
      <w:lvlText w:val="%1.%2.%3.%4.%5.%6.%7.%8.%9."/>
      <w:lvlJc w:val="left"/>
      <w:pPr>
        <w:tabs>
          <w:tab w:val="num" w:pos="709"/>
        </w:tabs>
        <w:ind w:left="340" w:hanging="340"/>
      </w:pPr>
      <w:rPr>
        <w:rFonts w:hint="default"/>
      </w:rPr>
    </w:lvl>
  </w:abstractNum>
  <w:abstractNum w:abstractNumId="14" w15:restartNumberingAfterBreak="0">
    <w:nsid w:val="31CC239C"/>
    <w:multiLevelType w:val="multilevel"/>
    <w:tmpl w:val="919C756A"/>
    <w:styleLink w:val="FBList"/>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pStyle w:val="ListBullet3"/>
      <w:lvlText w:val=""/>
      <w:lvlJc w:val="left"/>
      <w:pPr>
        <w:tabs>
          <w:tab w:val="num" w:pos="1020"/>
        </w:tabs>
        <w:ind w:left="1020" w:hanging="340"/>
      </w:pPr>
      <w:rPr>
        <w:rFonts w:ascii="Symbol" w:hAnsi="Symbol" w:hint="default"/>
        <w:color w:val="auto"/>
      </w:rPr>
    </w:lvl>
    <w:lvl w:ilvl="3">
      <w:start w:val="1"/>
      <w:numFmt w:val="none"/>
      <w:lvlText w:val=""/>
      <w:lvlJc w:val="left"/>
      <w:pPr>
        <w:tabs>
          <w:tab w:val="num" w:pos="1360"/>
        </w:tabs>
        <w:ind w:left="1360" w:hanging="340"/>
      </w:pPr>
      <w:rPr>
        <w:rFonts w:hint="default"/>
      </w:rPr>
    </w:lvl>
    <w:lvl w:ilvl="4">
      <w:start w:val="1"/>
      <w:numFmt w:val="none"/>
      <w:lvlText w:val=""/>
      <w:lvlJc w:val="left"/>
      <w:pPr>
        <w:tabs>
          <w:tab w:val="num" w:pos="1700"/>
        </w:tabs>
        <w:ind w:left="1700" w:hanging="340"/>
      </w:pPr>
      <w:rPr>
        <w:rFonts w:hint="default"/>
      </w:rPr>
    </w:lvl>
    <w:lvl w:ilvl="5">
      <w:start w:val="1"/>
      <w:numFmt w:val="none"/>
      <w:lvlText w:val=""/>
      <w:lvlJc w:val="right"/>
      <w:pPr>
        <w:tabs>
          <w:tab w:val="num" w:pos="2040"/>
        </w:tabs>
        <w:ind w:left="2040" w:hanging="340"/>
      </w:pPr>
      <w:rPr>
        <w:rFonts w:hint="default"/>
      </w:rPr>
    </w:lvl>
    <w:lvl w:ilvl="6">
      <w:start w:val="1"/>
      <w:numFmt w:val="none"/>
      <w:lvlText w:val=""/>
      <w:lvlJc w:val="left"/>
      <w:pPr>
        <w:tabs>
          <w:tab w:val="num" w:pos="2380"/>
        </w:tabs>
        <w:ind w:left="2380" w:hanging="340"/>
      </w:pPr>
      <w:rPr>
        <w:rFonts w:hint="default"/>
      </w:rPr>
    </w:lvl>
    <w:lvl w:ilvl="7">
      <w:start w:val="1"/>
      <w:numFmt w:val="none"/>
      <w:lvlText w:val=""/>
      <w:lvlJc w:val="left"/>
      <w:pPr>
        <w:tabs>
          <w:tab w:val="num" w:pos="2720"/>
        </w:tabs>
        <w:ind w:left="2720" w:hanging="340"/>
      </w:pPr>
      <w:rPr>
        <w:rFonts w:hint="default"/>
      </w:rPr>
    </w:lvl>
    <w:lvl w:ilvl="8">
      <w:start w:val="1"/>
      <w:numFmt w:val="none"/>
      <w:lvlText w:val=""/>
      <w:lvlJc w:val="right"/>
      <w:pPr>
        <w:tabs>
          <w:tab w:val="num" w:pos="3060"/>
        </w:tabs>
        <w:ind w:left="3060" w:hanging="340"/>
      </w:pPr>
      <w:rPr>
        <w:rFonts w:hint="default"/>
      </w:rPr>
    </w:lvl>
  </w:abstractNum>
  <w:abstractNum w:abstractNumId="15" w15:restartNumberingAfterBreak="0">
    <w:nsid w:val="31DC1199"/>
    <w:multiLevelType w:val="multilevel"/>
    <w:tmpl w:val="4EA68B5A"/>
    <w:lvl w:ilvl="0">
      <w:start w:val="1"/>
      <w:numFmt w:val="decimal"/>
      <w:lvlText w:val="%1."/>
      <w:lvlJc w:val="left"/>
      <w:pPr>
        <w:ind w:left="720" w:hanging="360"/>
      </w:pPr>
    </w:lvl>
    <w:lvl w:ilvl="1">
      <w:start w:val="3"/>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7574D3E"/>
    <w:multiLevelType w:val="hybridMultilevel"/>
    <w:tmpl w:val="64F2FF74"/>
    <w:lvl w:ilvl="0" w:tplc="BFF81BB4">
      <w:start w:val="1"/>
      <w:numFmt w:val="bullet"/>
      <w:lvlText w:val=""/>
      <w:lvlJc w:val="left"/>
      <w:pPr>
        <w:ind w:left="720" w:hanging="360"/>
      </w:pPr>
      <w:rPr>
        <w:rFonts w:ascii="Symbol" w:hAnsi="Symbol" w:hint="default"/>
        <w:color w:val="2898D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AE1800"/>
    <w:multiLevelType w:val="multilevel"/>
    <w:tmpl w:val="8DE06E00"/>
    <w:lvl w:ilvl="0">
      <w:start w:val="1"/>
      <w:numFmt w:val="decimal"/>
      <w:lvlText w:val="%1."/>
      <w:lvlJc w:val="left"/>
      <w:pPr>
        <w:ind w:left="720" w:hanging="360"/>
      </w:pPr>
      <w:rPr>
        <w:rFonts w:ascii="Arial" w:eastAsia="Aller" w:hAnsi="Arial" w:cs="Arial"/>
        <w:color w:val="000000" w:themeColor="text1"/>
      </w:rPr>
    </w:lvl>
    <w:lvl w:ilvl="1">
      <w:start w:val="1"/>
      <w:numFmt w:val="decimal"/>
      <w:lvlText w:val="%1.%2."/>
      <w:lvlJc w:val="left"/>
      <w:pPr>
        <w:ind w:left="1152" w:hanging="432"/>
      </w:pPr>
      <w:rPr>
        <w:color w:val="000000" w:themeColor="text1"/>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3D7B4732"/>
    <w:multiLevelType w:val="multilevel"/>
    <w:tmpl w:val="728AA7A6"/>
    <w:lvl w:ilvl="0">
      <w:start w:val="1"/>
      <w:numFmt w:val="bullet"/>
      <w:lvlText w:val="●"/>
      <w:lvlJc w:val="left"/>
      <w:pPr>
        <w:ind w:left="5490" w:hanging="360"/>
      </w:pPr>
      <w:rPr>
        <w:rFonts w:ascii="Noto Sans Symbols" w:eastAsia="Noto Sans Symbols" w:hAnsi="Noto Sans Symbols" w:cs="Noto Sans Symbols"/>
        <w:color w:val="000000" w:themeColor="text1"/>
      </w:rPr>
    </w:lvl>
    <w:lvl w:ilvl="1">
      <w:start w:val="1"/>
      <w:numFmt w:val="bullet"/>
      <w:lvlText w:val="o"/>
      <w:lvlJc w:val="left"/>
      <w:pPr>
        <w:ind w:left="6210" w:hanging="360"/>
      </w:pPr>
      <w:rPr>
        <w:rFonts w:ascii="Courier New" w:eastAsia="Courier New" w:hAnsi="Courier New" w:cs="Courier New"/>
      </w:rPr>
    </w:lvl>
    <w:lvl w:ilvl="2">
      <w:start w:val="1"/>
      <w:numFmt w:val="bullet"/>
      <w:lvlText w:val="▪"/>
      <w:lvlJc w:val="left"/>
      <w:pPr>
        <w:ind w:left="6930" w:hanging="360"/>
      </w:pPr>
      <w:rPr>
        <w:rFonts w:ascii="Noto Sans Symbols" w:eastAsia="Noto Sans Symbols" w:hAnsi="Noto Sans Symbols" w:cs="Noto Sans Symbols"/>
      </w:rPr>
    </w:lvl>
    <w:lvl w:ilvl="3">
      <w:start w:val="1"/>
      <w:numFmt w:val="bullet"/>
      <w:lvlText w:val="●"/>
      <w:lvlJc w:val="left"/>
      <w:pPr>
        <w:ind w:left="7650" w:hanging="360"/>
      </w:pPr>
      <w:rPr>
        <w:rFonts w:ascii="Noto Sans Symbols" w:eastAsia="Noto Sans Symbols" w:hAnsi="Noto Sans Symbols" w:cs="Noto Sans Symbols"/>
      </w:rPr>
    </w:lvl>
    <w:lvl w:ilvl="4">
      <w:start w:val="1"/>
      <w:numFmt w:val="bullet"/>
      <w:lvlText w:val="o"/>
      <w:lvlJc w:val="left"/>
      <w:pPr>
        <w:ind w:left="8370" w:hanging="360"/>
      </w:pPr>
      <w:rPr>
        <w:rFonts w:ascii="Courier New" w:eastAsia="Courier New" w:hAnsi="Courier New" w:cs="Courier New"/>
      </w:rPr>
    </w:lvl>
    <w:lvl w:ilvl="5">
      <w:start w:val="1"/>
      <w:numFmt w:val="bullet"/>
      <w:lvlText w:val="▪"/>
      <w:lvlJc w:val="left"/>
      <w:pPr>
        <w:ind w:left="9090" w:hanging="360"/>
      </w:pPr>
      <w:rPr>
        <w:rFonts w:ascii="Noto Sans Symbols" w:eastAsia="Noto Sans Symbols" w:hAnsi="Noto Sans Symbols" w:cs="Noto Sans Symbols"/>
      </w:rPr>
    </w:lvl>
    <w:lvl w:ilvl="6">
      <w:start w:val="1"/>
      <w:numFmt w:val="bullet"/>
      <w:lvlText w:val="●"/>
      <w:lvlJc w:val="left"/>
      <w:pPr>
        <w:ind w:left="9810" w:hanging="360"/>
      </w:pPr>
      <w:rPr>
        <w:rFonts w:ascii="Noto Sans Symbols" w:eastAsia="Noto Sans Symbols" w:hAnsi="Noto Sans Symbols" w:cs="Noto Sans Symbols"/>
      </w:rPr>
    </w:lvl>
    <w:lvl w:ilvl="7">
      <w:start w:val="1"/>
      <w:numFmt w:val="bullet"/>
      <w:lvlText w:val="o"/>
      <w:lvlJc w:val="left"/>
      <w:pPr>
        <w:ind w:left="10530" w:hanging="360"/>
      </w:pPr>
      <w:rPr>
        <w:rFonts w:ascii="Courier New" w:eastAsia="Courier New" w:hAnsi="Courier New" w:cs="Courier New"/>
      </w:rPr>
    </w:lvl>
    <w:lvl w:ilvl="8">
      <w:start w:val="1"/>
      <w:numFmt w:val="bullet"/>
      <w:lvlText w:val="▪"/>
      <w:lvlJc w:val="left"/>
      <w:pPr>
        <w:ind w:left="11250" w:hanging="360"/>
      </w:pPr>
      <w:rPr>
        <w:rFonts w:ascii="Noto Sans Symbols" w:eastAsia="Noto Sans Symbols" w:hAnsi="Noto Sans Symbols" w:cs="Noto Sans Symbols"/>
      </w:rPr>
    </w:lvl>
  </w:abstractNum>
  <w:abstractNum w:abstractNumId="19" w15:restartNumberingAfterBreak="0">
    <w:nsid w:val="3EE461B5"/>
    <w:multiLevelType w:val="multilevel"/>
    <w:tmpl w:val="E6AACF78"/>
    <w:lvl w:ilvl="0">
      <w:start w:val="1"/>
      <w:numFmt w:val="decimal"/>
      <w:lvlText w:val="%1"/>
      <w:lvlJc w:val="left"/>
      <w:pPr>
        <w:ind w:left="360" w:hanging="360"/>
      </w:pPr>
      <w:rPr>
        <w:rFonts w:hint="default"/>
      </w:rPr>
    </w:lvl>
    <w:lvl w:ilvl="1">
      <w:start w:val="1"/>
      <w:numFmt w:val="lowerRoman"/>
      <w:lvlText w:val="%2."/>
      <w:lvlJc w:val="right"/>
      <w:pPr>
        <w:ind w:left="1080" w:hanging="360"/>
      </w:p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40FA7D08"/>
    <w:multiLevelType w:val="hybridMultilevel"/>
    <w:tmpl w:val="E67C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7F4C2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E501F4C"/>
    <w:multiLevelType w:val="multilevel"/>
    <w:tmpl w:val="7B0E424C"/>
    <w:lvl w:ilvl="0">
      <w:start w:val="1"/>
      <w:numFmt w:val="decimal"/>
      <w:lvlText w:val="%1."/>
      <w:lvlJc w:val="left"/>
      <w:pPr>
        <w:ind w:left="360" w:hanging="360"/>
      </w:pPr>
    </w:lvl>
    <w:lvl w:ilvl="1">
      <w:start w:val="1"/>
      <w:numFmt w:val="lowerRoman"/>
      <w:lvlText w:val="%2."/>
      <w:lvlJc w:val="right"/>
      <w:pPr>
        <w:ind w:left="1069"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0144837"/>
    <w:multiLevelType w:val="multilevel"/>
    <w:tmpl w:val="A9C6A83A"/>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590438D9"/>
    <w:multiLevelType w:val="hybridMultilevel"/>
    <w:tmpl w:val="040E0E5A"/>
    <w:lvl w:ilvl="0" w:tplc="2A181E46">
      <w:start w:val="1"/>
      <w:numFmt w:val="bullet"/>
      <w:lvlText w:val=""/>
      <w:lvlJc w:val="left"/>
      <w:pPr>
        <w:ind w:left="720" w:hanging="360"/>
      </w:pPr>
      <w:rPr>
        <w:rFonts w:ascii="Symbol" w:hAnsi="Symbol" w:hint="default"/>
        <w:color w:val="2898D9"/>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CD40B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4607DC9"/>
    <w:multiLevelType w:val="hybridMultilevel"/>
    <w:tmpl w:val="B3A8A768"/>
    <w:lvl w:ilvl="0" w:tplc="1DFC9B08">
      <w:start w:val="1"/>
      <w:numFmt w:val="bullet"/>
      <w:lvlText w:val=""/>
      <w:lvlJc w:val="left"/>
      <w:pPr>
        <w:ind w:left="720" w:hanging="360"/>
      </w:pPr>
      <w:rPr>
        <w:rFonts w:ascii="Symbol" w:hAnsi="Symbol" w:hint="default"/>
        <w:color w:val="2898D9"/>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67511A"/>
    <w:multiLevelType w:val="multilevel"/>
    <w:tmpl w:val="4DB43FCA"/>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AE80915"/>
    <w:multiLevelType w:val="hybridMultilevel"/>
    <w:tmpl w:val="5CE2C7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C194206"/>
    <w:multiLevelType w:val="multilevel"/>
    <w:tmpl w:val="63D8E16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0DD1CAB"/>
    <w:multiLevelType w:val="multilevel"/>
    <w:tmpl w:val="05A4BC6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70F5328E"/>
    <w:multiLevelType w:val="multilevel"/>
    <w:tmpl w:val="4FB2E6CC"/>
    <w:lvl w:ilvl="0">
      <w:start w:val="4"/>
      <w:numFmt w:val="decimal"/>
      <w:lvlText w:val="%1"/>
      <w:lvlJc w:val="left"/>
      <w:pPr>
        <w:ind w:left="360" w:hanging="360"/>
      </w:pPr>
      <w:rPr>
        <w:rFonts w:eastAsiaTheme="minorHAnsi" w:hint="default"/>
      </w:rPr>
    </w:lvl>
    <w:lvl w:ilvl="1">
      <w:start w:val="1"/>
      <w:numFmt w:val="decimal"/>
      <w:lvlText w:val="%1.%2"/>
      <w:lvlJc w:val="left"/>
      <w:pPr>
        <w:ind w:left="720" w:hanging="360"/>
      </w:pPr>
      <w:rPr>
        <w:rFonts w:eastAsiaTheme="minorHAnsi" w:hint="default"/>
      </w:rPr>
    </w:lvl>
    <w:lvl w:ilvl="2">
      <w:start w:val="1"/>
      <w:numFmt w:val="decimal"/>
      <w:lvlText w:val="%1.%2.%3"/>
      <w:lvlJc w:val="left"/>
      <w:pPr>
        <w:ind w:left="1440" w:hanging="720"/>
      </w:pPr>
      <w:rPr>
        <w:rFonts w:eastAsiaTheme="minorHAnsi" w:hint="default"/>
      </w:rPr>
    </w:lvl>
    <w:lvl w:ilvl="3">
      <w:start w:val="1"/>
      <w:numFmt w:val="decimal"/>
      <w:lvlText w:val="%1.%2.%3.%4"/>
      <w:lvlJc w:val="left"/>
      <w:pPr>
        <w:ind w:left="2160" w:hanging="1080"/>
      </w:pPr>
      <w:rPr>
        <w:rFonts w:eastAsiaTheme="minorHAnsi" w:hint="default"/>
      </w:rPr>
    </w:lvl>
    <w:lvl w:ilvl="4">
      <w:start w:val="1"/>
      <w:numFmt w:val="decimal"/>
      <w:lvlText w:val="%1.%2.%3.%4.%5"/>
      <w:lvlJc w:val="left"/>
      <w:pPr>
        <w:ind w:left="2520" w:hanging="1080"/>
      </w:pPr>
      <w:rPr>
        <w:rFonts w:eastAsiaTheme="minorHAnsi" w:hint="default"/>
      </w:rPr>
    </w:lvl>
    <w:lvl w:ilvl="5">
      <w:start w:val="1"/>
      <w:numFmt w:val="decimal"/>
      <w:lvlText w:val="%1.%2.%3.%4.%5.%6"/>
      <w:lvlJc w:val="left"/>
      <w:pPr>
        <w:ind w:left="3240" w:hanging="1440"/>
      </w:pPr>
      <w:rPr>
        <w:rFonts w:eastAsiaTheme="minorHAnsi" w:hint="default"/>
      </w:rPr>
    </w:lvl>
    <w:lvl w:ilvl="6">
      <w:start w:val="1"/>
      <w:numFmt w:val="decimal"/>
      <w:lvlText w:val="%1.%2.%3.%4.%5.%6.%7"/>
      <w:lvlJc w:val="left"/>
      <w:pPr>
        <w:ind w:left="3600" w:hanging="1440"/>
      </w:pPr>
      <w:rPr>
        <w:rFonts w:eastAsiaTheme="minorHAnsi" w:hint="default"/>
      </w:rPr>
    </w:lvl>
    <w:lvl w:ilvl="7">
      <w:start w:val="1"/>
      <w:numFmt w:val="decimal"/>
      <w:lvlText w:val="%1.%2.%3.%4.%5.%6.%7.%8"/>
      <w:lvlJc w:val="left"/>
      <w:pPr>
        <w:ind w:left="4320" w:hanging="1800"/>
      </w:pPr>
      <w:rPr>
        <w:rFonts w:eastAsiaTheme="minorHAnsi" w:hint="default"/>
      </w:rPr>
    </w:lvl>
    <w:lvl w:ilvl="8">
      <w:start w:val="1"/>
      <w:numFmt w:val="decimal"/>
      <w:lvlText w:val="%1.%2.%3.%4.%5.%6.%7.%8.%9"/>
      <w:lvlJc w:val="left"/>
      <w:pPr>
        <w:ind w:left="4680" w:hanging="1800"/>
      </w:pPr>
      <w:rPr>
        <w:rFonts w:eastAsiaTheme="minorHAnsi" w:hint="default"/>
      </w:rPr>
    </w:lvl>
  </w:abstractNum>
  <w:abstractNum w:abstractNumId="32" w15:restartNumberingAfterBreak="0">
    <w:nsid w:val="725278B5"/>
    <w:multiLevelType w:val="hybridMultilevel"/>
    <w:tmpl w:val="E8BADF48"/>
    <w:lvl w:ilvl="0" w:tplc="783ACD0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FB43A8"/>
    <w:multiLevelType w:val="multilevel"/>
    <w:tmpl w:val="B67652D2"/>
    <w:lvl w:ilvl="0">
      <w:start w:val="1"/>
      <w:numFmt w:val="decimal"/>
      <w:lvlText w:val="%1."/>
      <w:lvlJc w:val="left"/>
      <w:pPr>
        <w:ind w:left="1080" w:hanging="720"/>
      </w:pPr>
      <w:rPr>
        <w:rFonts w:hint="default"/>
      </w:rPr>
    </w:lvl>
    <w:lvl w:ilvl="1">
      <w:start w:val="3"/>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791601F2"/>
    <w:multiLevelType w:val="hybridMultilevel"/>
    <w:tmpl w:val="36D86476"/>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5392795">
    <w:abstractNumId w:val="4"/>
  </w:num>
  <w:num w:numId="2" w16cid:durableId="1597981495">
    <w:abstractNumId w:val="18"/>
  </w:num>
  <w:num w:numId="3" w16cid:durableId="1178077999">
    <w:abstractNumId w:val="12"/>
  </w:num>
  <w:num w:numId="4" w16cid:durableId="647127301">
    <w:abstractNumId w:val="14"/>
    <w:lvlOverride w:ilvl="0">
      <w:lvl w:ilvl="0">
        <w:start w:val="1"/>
        <w:numFmt w:val="bullet"/>
        <w:pStyle w:val="ListBullet"/>
        <w:lvlText w:val=""/>
        <w:lvlJc w:val="left"/>
        <w:pPr>
          <w:tabs>
            <w:tab w:val="num" w:pos="340"/>
          </w:tabs>
          <w:ind w:left="340" w:hanging="340"/>
        </w:pPr>
        <w:rPr>
          <w:rFonts w:ascii="Symbol" w:hAnsi="Symbol" w:hint="default"/>
          <w:color w:val="2898D9"/>
        </w:rPr>
      </w:lvl>
    </w:lvlOverride>
  </w:num>
  <w:num w:numId="5" w16cid:durableId="1014303191">
    <w:abstractNumId w:val="14"/>
  </w:num>
  <w:num w:numId="6" w16cid:durableId="922375892">
    <w:abstractNumId w:val="24"/>
  </w:num>
  <w:num w:numId="7" w16cid:durableId="857617251">
    <w:abstractNumId w:val="11"/>
  </w:num>
  <w:num w:numId="8" w16cid:durableId="63338732">
    <w:abstractNumId w:val="16"/>
  </w:num>
  <w:num w:numId="9" w16cid:durableId="414474448">
    <w:abstractNumId w:val="26"/>
  </w:num>
  <w:num w:numId="10" w16cid:durableId="598606314">
    <w:abstractNumId w:val="9"/>
  </w:num>
  <w:num w:numId="11" w16cid:durableId="323166400">
    <w:abstractNumId w:val="13"/>
  </w:num>
  <w:num w:numId="12" w16cid:durableId="1101073361">
    <w:abstractNumId w:val="7"/>
  </w:num>
  <w:num w:numId="13" w16cid:durableId="1801801104">
    <w:abstractNumId w:val="17"/>
  </w:num>
  <w:num w:numId="14" w16cid:durableId="1976137671">
    <w:abstractNumId w:val="32"/>
  </w:num>
  <w:num w:numId="15" w16cid:durableId="1791246433">
    <w:abstractNumId w:val="5"/>
  </w:num>
  <w:num w:numId="16" w16cid:durableId="2117404220">
    <w:abstractNumId w:val="33"/>
  </w:num>
  <w:num w:numId="17" w16cid:durableId="581334517">
    <w:abstractNumId w:val="2"/>
  </w:num>
  <w:num w:numId="18" w16cid:durableId="1698044433">
    <w:abstractNumId w:val="15"/>
  </w:num>
  <w:num w:numId="19" w16cid:durableId="784272148">
    <w:abstractNumId w:val="29"/>
  </w:num>
  <w:num w:numId="20" w16cid:durableId="1353803542">
    <w:abstractNumId w:val="3"/>
  </w:num>
  <w:num w:numId="21" w16cid:durableId="1790929544">
    <w:abstractNumId w:val="20"/>
  </w:num>
  <w:num w:numId="22" w16cid:durableId="1986474574">
    <w:abstractNumId w:val="10"/>
  </w:num>
  <w:num w:numId="23" w16cid:durableId="1675761314">
    <w:abstractNumId w:val="27"/>
  </w:num>
  <w:num w:numId="24" w16cid:durableId="1766539152">
    <w:abstractNumId w:val="21"/>
  </w:num>
  <w:num w:numId="25" w16cid:durableId="1406293099">
    <w:abstractNumId w:val="25"/>
  </w:num>
  <w:num w:numId="26" w16cid:durableId="1370954245">
    <w:abstractNumId w:val="31"/>
  </w:num>
  <w:num w:numId="27" w16cid:durableId="2079207748">
    <w:abstractNumId w:val="0"/>
  </w:num>
  <w:num w:numId="28" w16cid:durableId="2029671901">
    <w:abstractNumId w:val="23"/>
  </w:num>
  <w:num w:numId="29" w16cid:durableId="986669365">
    <w:abstractNumId w:val="28"/>
  </w:num>
  <w:num w:numId="30" w16cid:durableId="384138125">
    <w:abstractNumId w:val="8"/>
  </w:num>
  <w:num w:numId="31" w16cid:durableId="1597402389">
    <w:abstractNumId w:val="34"/>
  </w:num>
  <w:num w:numId="32" w16cid:durableId="918713231">
    <w:abstractNumId w:val="19"/>
  </w:num>
  <w:num w:numId="33" w16cid:durableId="1549410506">
    <w:abstractNumId w:val="30"/>
  </w:num>
  <w:num w:numId="34" w16cid:durableId="1478033659">
    <w:abstractNumId w:val="22"/>
  </w:num>
  <w:num w:numId="35" w16cid:durableId="1555896358">
    <w:abstractNumId w:val="1"/>
  </w:num>
  <w:num w:numId="36" w16cid:durableId="12691971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2B"/>
    <w:rsid w:val="00090EA5"/>
    <w:rsid w:val="000969F3"/>
    <w:rsid w:val="001315A6"/>
    <w:rsid w:val="00147251"/>
    <w:rsid w:val="001B1569"/>
    <w:rsid w:val="001C41F1"/>
    <w:rsid w:val="001D302B"/>
    <w:rsid w:val="00284AA4"/>
    <w:rsid w:val="00291577"/>
    <w:rsid w:val="002E7C97"/>
    <w:rsid w:val="002F51E8"/>
    <w:rsid w:val="0041683D"/>
    <w:rsid w:val="00450D78"/>
    <w:rsid w:val="004B216B"/>
    <w:rsid w:val="005022B5"/>
    <w:rsid w:val="00551041"/>
    <w:rsid w:val="00552E92"/>
    <w:rsid w:val="005A4DB1"/>
    <w:rsid w:val="005A59E4"/>
    <w:rsid w:val="005E0AEA"/>
    <w:rsid w:val="006730B8"/>
    <w:rsid w:val="00695763"/>
    <w:rsid w:val="00695E6D"/>
    <w:rsid w:val="006C4EDF"/>
    <w:rsid w:val="00737ED9"/>
    <w:rsid w:val="00780172"/>
    <w:rsid w:val="007B29AA"/>
    <w:rsid w:val="007B6105"/>
    <w:rsid w:val="007C3FD3"/>
    <w:rsid w:val="00810D69"/>
    <w:rsid w:val="008543AB"/>
    <w:rsid w:val="008707C1"/>
    <w:rsid w:val="008F131D"/>
    <w:rsid w:val="008F709D"/>
    <w:rsid w:val="009116F8"/>
    <w:rsid w:val="00922B40"/>
    <w:rsid w:val="00976558"/>
    <w:rsid w:val="009A492B"/>
    <w:rsid w:val="009A6CB5"/>
    <w:rsid w:val="009B4753"/>
    <w:rsid w:val="00A128F0"/>
    <w:rsid w:val="00A23CB9"/>
    <w:rsid w:val="00A45D4F"/>
    <w:rsid w:val="00A636E8"/>
    <w:rsid w:val="00A76037"/>
    <w:rsid w:val="00AE16F4"/>
    <w:rsid w:val="00B0177D"/>
    <w:rsid w:val="00B502D6"/>
    <w:rsid w:val="00B53A1F"/>
    <w:rsid w:val="00B90442"/>
    <w:rsid w:val="00C04CB4"/>
    <w:rsid w:val="00C25504"/>
    <w:rsid w:val="00C54AFE"/>
    <w:rsid w:val="00CA1AA9"/>
    <w:rsid w:val="00CC12A8"/>
    <w:rsid w:val="00CD465C"/>
    <w:rsid w:val="00D26BD6"/>
    <w:rsid w:val="00D3031A"/>
    <w:rsid w:val="00D42F52"/>
    <w:rsid w:val="00D80573"/>
    <w:rsid w:val="00D9645A"/>
    <w:rsid w:val="00E061CF"/>
    <w:rsid w:val="00EB227B"/>
    <w:rsid w:val="00EB4DC4"/>
    <w:rsid w:val="00ED7151"/>
    <w:rsid w:val="00F17840"/>
    <w:rsid w:val="00F23C4F"/>
    <w:rsid w:val="00F43A19"/>
    <w:rsid w:val="00F935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8EA5A"/>
  <w15:chartTrackingRefBased/>
  <w15:docId w15:val="{586E96D4-31D0-45C1-BD72-9DF087E9C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30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30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30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30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30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30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30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30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30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0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30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30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30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30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30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30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30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302B"/>
    <w:rPr>
      <w:rFonts w:eastAsiaTheme="majorEastAsia" w:cstheme="majorBidi"/>
      <w:color w:val="272727" w:themeColor="text1" w:themeTint="D8"/>
    </w:rPr>
  </w:style>
  <w:style w:type="paragraph" w:styleId="Title">
    <w:name w:val="Title"/>
    <w:basedOn w:val="Normal"/>
    <w:next w:val="Normal"/>
    <w:link w:val="TitleChar"/>
    <w:uiPriority w:val="10"/>
    <w:qFormat/>
    <w:rsid w:val="001D30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30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30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30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302B"/>
    <w:pPr>
      <w:spacing w:before="160"/>
      <w:jc w:val="center"/>
    </w:pPr>
    <w:rPr>
      <w:i/>
      <w:iCs/>
      <w:color w:val="404040" w:themeColor="text1" w:themeTint="BF"/>
    </w:rPr>
  </w:style>
  <w:style w:type="character" w:customStyle="1" w:styleId="QuoteChar">
    <w:name w:val="Quote Char"/>
    <w:basedOn w:val="DefaultParagraphFont"/>
    <w:link w:val="Quote"/>
    <w:uiPriority w:val="29"/>
    <w:rsid w:val="001D302B"/>
    <w:rPr>
      <w:i/>
      <w:iCs/>
      <w:color w:val="404040" w:themeColor="text1" w:themeTint="BF"/>
    </w:rPr>
  </w:style>
  <w:style w:type="paragraph" w:styleId="ListParagraph">
    <w:name w:val="List Paragraph"/>
    <w:basedOn w:val="Normal"/>
    <w:uiPriority w:val="34"/>
    <w:qFormat/>
    <w:rsid w:val="001D302B"/>
    <w:pPr>
      <w:ind w:left="720"/>
      <w:contextualSpacing/>
    </w:pPr>
  </w:style>
  <w:style w:type="character" w:styleId="IntenseEmphasis">
    <w:name w:val="Intense Emphasis"/>
    <w:basedOn w:val="DefaultParagraphFont"/>
    <w:uiPriority w:val="21"/>
    <w:qFormat/>
    <w:rsid w:val="001D302B"/>
    <w:rPr>
      <w:i/>
      <w:iCs/>
      <w:color w:val="0F4761" w:themeColor="accent1" w:themeShade="BF"/>
    </w:rPr>
  </w:style>
  <w:style w:type="paragraph" w:styleId="IntenseQuote">
    <w:name w:val="Intense Quote"/>
    <w:basedOn w:val="Normal"/>
    <w:next w:val="Normal"/>
    <w:link w:val="IntenseQuoteChar"/>
    <w:uiPriority w:val="30"/>
    <w:qFormat/>
    <w:rsid w:val="001D3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302B"/>
    <w:rPr>
      <w:i/>
      <w:iCs/>
      <w:color w:val="0F4761" w:themeColor="accent1" w:themeShade="BF"/>
    </w:rPr>
  </w:style>
  <w:style w:type="character" w:styleId="IntenseReference">
    <w:name w:val="Intense Reference"/>
    <w:basedOn w:val="DefaultParagraphFont"/>
    <w:uiPriority w:val="32"/>
    <w:qFormat/>
    <w:rsid w:val="001D302B"/>
    <w:rPr>
      <w:b/>
      <w:bCs/>
      <w:smallCaps/>
      <w:color w:val="0F4761" w:themeColor="accent1" w:themeShade="BF"/>
      <w:spacing w:val="5"/>
    </w:rPr>
  </w:style>
  <w:style w:type="paragraph" w:styleId="FootnoteText">
    <w:name w:val="footnote text"/>
    <w:basedOn w:val="Normal"/>
    <w:link w:val="FootnoteTextChar"/>
    <w:uiPriority w:val="99"/>
    <w:semiHidden/>
    <w:unhideWhenUsed/>
    <w:rsid w:val="008F709D"/>
    <w:pPr>
      <w:keepNext/>
      <w:keepLines/>
      <w:spacing w:after="0" w:line="240" w:lineRule="auto"/>
      <w:jc w:val="both"/>
      <w:outlineLvl w:val="1"/>
    </w:pPr>
    <w:rPr>
      <w:kern w:val="0"/>
      <w:sz w:val="20"/>
      <w:szCs w:val="20"/>
      <w:lang w:val="de-CH"/>
      <w14:ligatures w14:val="none"/>
    </w:rPr>
  </w:style>
  <w:style w:type="character" w:customStyle="1" w:styleId="FootnoteTextChar">
    <w:name w:val="Footnote Text Char"/>
    <w:basedOn w:val="DefaultParagraphFont"/>
    <w:link w:val="FootnoteText"/>
    <w:uiPriority w:val="99"/>
    <w:semiHidden/>
    <w:rsid w:val="008F709D"/>
    <w:rPr>
      <w:kern w:val="0"/>
      <w:sz w:val="20"/>
      <w:szCs w:val="20"/>
      <w:lang w:val="de-CH"/>
      <w14:ligatures w14:val="none"/>
    </w:rPr>
  </w:style>
  <w:style w:type="character" w:styleId="FootnoteReference">
    <w:name w:val="footnote reference"/>
    <w:basedOn w:val="DefaultParagraphFont"/>
    <w:uiPriority w:val="99"/>
    <w:semiHidden/>
    <w:unhideWhenUsed/>
    <w:rsid w:val="008F709D"/>
    <w:rPr>
      <w:vertAlign w:val="superscript"/>
    </w:rPr>
  </w:style>
  <w:style w:type="paragraph" w:styleId="ListBullet">
    <w:name w:val="List Bullet"/>
    <w:basedOn w:val="Normal"/>
    <w:uiPriority w:val="99"/>
    <w:unhideWhenUsed/>
    <w:qFormat/>
    <w:rsid w:val="008F709D"/>
    <w:pPr>
      <w:keepNext/>
      <w:keepLines/>
      <w:numPr>
        <w:numId w:val="4"/>
      </w:numPr>
      <w:tabs>
        <w:tab w:val="clear" w:pos="340"/>
      </w:tabs>
      <w:spacing w:after="0" w:line="259" w:lineRule="auto"/>
      <w:ind w:left="0" w:firstLine="0"/>
      <w:jc w:val="both"/>
      <w:outlineLvl w:val="1"/>
    </w:pPr>
    <w:rPr>
      <w:kern w:val="0"/>
      <w:sz w:val="22"/>
      <w:szCs w:val="20"/>
      <w:lang w:val="de-CH"/>
      <w14:ligatures w14:val="none"/>
    </w:rPr>
  </w:style>
  <w:style w:type="paragraph" w:styleId="ListBullet3">
    <w:name w:val="List Bullet 3"/>
    <w:basedOn w:val="Normal"/>
    <w:uiPriority w:val="99"/>
    <w:unhideWhenUsed/>
    <w:qFormat/>
    <w:rsid w:val="008F709D"/>
    <w:pPr>
      <w:keepNext/>
      <w:keepLines/>
      <w:numPr>
        <w:ilvl w:val="2"/>
        <w:numId w:val="4"/>
      </w:numPr>
      <w:tabs>
        <w:tab w:val="clear" w:pos="1020"/>
      </w:tabs>
      <w:spacing w:before="240" w:after="240" w:line="259" w:lineRule="auto"/>
      <w:ind w:left="0" w:firstLine="0"/>
      <w:jc w:val="both"/>
      <w:outlineLvl w:val="1"/>
    </w:pPr>
    <w:rPr>
      <w:kern w:val="0"/>
      <w:szCs w:val="22"/>
      <w:lang w:val="de-CH"/>
      <w14:ligatures w14:val="none"/>
    </w:rPr>
  </w:style>
  <w:style w:type="numbering" w:customStyle="1" w:styleId="FBList">
    <w:name w:val="FB_List"/>
    <w:uiPriority w:val="99"/>
    <w:rsid w:val="008F709D"/>
    <w:pPr>
      <w:numPr>
        <w:numId w:val="5"/>
      </w:numPr>
    </w:pPr>
  </w:style>
  <w:style w:type="character" w:styleId="CommentReference">
    <w:name w:val="annotation reference"/>
    <w:basedOn w:val="DefaultParagraphFont"/>
    <w:uiPriority w:val="99"/>
    <w:semiHidden/>
    <w:unhideWhenUsed/>
    <w:rsid w:val="008707C1"/>
    <w:rPr>
      <w:sz w:val="16"/>
      <w:szCs w:val="16"/>
    </w:rPr>
  </w:style>
  <w:style w:type="paragraph" w:styleId="CommentText">
    <w:name w:val="annotation text"/>
    <w:basedOn w:val="Normal"/>
    <w:link w:val="CommentTextChar"/>
    <w:uiPriority w:val="99"/>
    <w:unhideWhenUsed/>
    <w:rsid w:val="008707C1"/>
    <w:pPr>
      <w:spacing w:line="240" w:lineRule="auto"/>
    </w:pPr>
    <w:rPr>
      <w:sz w:val="20"/>
      <w:szCs w:val="20"/>
    </w:rPr>
  </w:style>
  <w:style w:type="character" w:customStyle="1" w:styleId="CommentTextChar">
    <w:name w:val="Comment Text Char"/>
    <w:basedOn w:val="DefaultParagraphFont"/>
    <w:link w:val="CommentText"/>
    <w:uiPriority w:val="99"/>
    <w:rsid w:val="008707C1"/>
    <w:rPr>
      <w:sz w:val="20"/>
      <w:szCs w:val="20"/>
    </w:rPr>
  </w:style>
  <w:style w:type="paragraph" w:styleId="CommentSubject">
    <w:name w:val="annotation subject"/>
    <w:basedOn w:val="CommentText"/>
    <w:next w:val="CommentText"/>
    <w:link w:val="CommentSubjectChar"/>
    <w:uiPriority w:val="99"/>
    <w:semiHidden/>
    <w:unhideWhenUsed/>
    <w:rsid w:val="008707C1"/>
    <w:rPr>
      <w:b/>
      <w:bCs/>
    </w:rPr>
  </w:style>
  <w:style w:type="character" w:customStyle="1" w:styleId="CommentSubjectChar">
    <w:name w:val="Comment Subject Char"/>
    <w:basedOn w:val="CommentTextChar"/>
    <w:link w:val="CommentSubject"/>
    <w:uiPriority w:val="99"/>
    <w:semiHidden/>
    <w:rsid w:val="008707C1"/>
    <w:rPr>
      <w:b/>
      <w:bCs/>
      <w:sz w:val="20"/>
      <w:szCs w:val="20"/>
    </w:rPr>
  </w:style>
  <w:style w:type="paragraph" w:styleId="Revision">
    <w:name w:val="Revision"/>
    <w:hidden/>
    <w:uiPriority w:val="99"/>
    <w:semiHidden/>
    <w:rsid w:val="005A59E4"/>
    <w:pPr>
      <w:spacing w:after="0" w:line="240" w:lineRule="auto"/>
    </w:pPr>
  </w:style>
  <w:style w:type="character" w:styleId="Hyperlink">
    <w:name w:val="Hyperlink"/>
    <w:basedOn w:val="DefaultParagraphFont"/>
    <w:uiPriority w:val="99"/>
    <w:unhideWhenUsed/>
    <w:rsid w:val="007B6105"/>
    <w:rPr>
      <w:color w:val="467886" w:themeColor="hyperlink"/>
      <w:u w:val="single"/>
    </w:rPr>
  </w:style>
  <w:style w:type="character" w:styleId="UnresolvedMention">
    <w:name w:val="Unresolved Mention"/>
    <w:basedOn w:val="DefaultParagraphFont"/>
    <w:uiPriority w:val="99"/>
    <w:semiHidden/>
    <w:unhideWhenUsed/>
    <w:rsid w:val="007B61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star-ghana.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1485</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Agbenyadzi</dc:creator>
  <cp:keywords/>
  <dc:description/>
  <cp:lastModifiedBy>Josephine Adjei</cp:lastModifiedBy>
  <cp:revision>3</cp:revision>
  <dcterms:created xsi:type="dcterms:W3CDTF">2026-07-01T15:52:00Z</dcterms:created>
  <dcterms:modified xsi:type="dcterms:W3CDTF">2026-07-01T15:52:00Z</dcterms:modified>
</cp:coreProperties>
</file>