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71DC1" w14:textId="77777777" w:rsidR="00BF5247" w:rsidRPr="00903616" w:rsidRDefault="00BF5247" w:rsidP="00BF5247">
      <w:pPr>
        <w:spacing w:line="276" w:lineRule="auto"/>
        <w:jc w:val="both"/>
        <w:rPr>
          <w:b/>
          <w:bCs/>
          <w:sz w:val="22"/>
          <w:szCs w:val="22"/>
        </w:rPr>
      </w:pPr>
      <w:r w:rsidRPr="00903616">
        <w:rPr>
          <w:rFonts w:cstheme="minorHAnsi"/>
          <w:noProof/>
          <w:kern w:val="0"/>
          <w:sz w:val="22"/>
          <w:szCs w:val="22"/>
          <w14:ligatures w14:val="none"/>
        </w:rPr>
        <w:drawing>
          <wp:inline distT="0" distB="0" distL="0" distR="0" wp14:anchorId="6C973D4D" wp14:editId="0117A518">
            <wp:extent cx="5731510" cy="1361440"/>
            <wp:effectExtent l="0" t="0" r="2540" b="0"/>
            <wp:docPr id="19" name="Picture 19"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5731510" cy="1361440"/>
                    </a:xfrm>
                    <a:prstGeom prst="rect">
                      <a:avLst/>
                    </a:prstGeom>
                    <a:noFill/>
                    <a:ln>
                      <a:noFill/>
                      <a:prstDash/>
                    </a:ln>
                  </pic:spPr>
                </pic:pic>
              </a:graphicData>
            </a:graphic>
          </wp:inline>
        </w:drawing>
      </w:r>
    </w:p>
    <w:p w14:paraId="4EAD5B3D" w14:textId="77777777" w:rsidR="00BF5247" w:rsidRPr="00903616" w:rsidRDefault="00BF5247" w:rsidP="00BF5247">
      <w:pPr>
        <w:spacing w:line="276" w:lineRule="auto"/>
        <w:jc w:val="both"/>
        <w:rPr>
          <w:b/>
          <w:bCs/>
          <w:sz w:val="22"/>
          <w:szCs w:val="22"/>
        </w:rPr>
      </w:pPr>
      <w:r w:rsidRPr="00903616">
        <w:rPr>
          <w:b/>
          <w:bCs/>
          <w:sz w:val="22"/>
          <w:szCs w:val="22"/>
        </w:rPr>
        <w:t>Terms of Reference</w:t>
      </w:r>
    </w:p>
    <w:tbl>
      <w:tblPr>
        <w:tblStyle w:val="TableGrid"/>
        <w:tblW w:w="9193" w:type="dxa"/>
        <w:tblInd w:w="-108" w:type="dxa"/>
        <w:tblCellMar>
          <w:top w:w="53" w:type="dxa"/>
          <w:left w:w="108" w:type="dxa"/>
          <w:right w:w="54" w:type="dxa"/>
        </w:tblCellMar>
        <w:tblLook w:val="04A0" w:firstRow="1" w:lastRow="0" w:firstColumn="1" w:lastColumn="0" w:noHBand="0" w:noVBand="1"/>
      </w:tblPr>
      <w:tblGrid>
        <w:gridCol w:w="2235"/>
        <w:gridCol w:w="6958"/>
      </w:tblGrid>
      <w:tr w:rsidR="00BF5247" w:rsidRPr="00903616" w14:paraId="653DC7B1" w14:textId="77777777" w:rsidTr="005950D0">
        <w:trPr>
          <w:trHeight w:val="374"/>
        </w:trPr>
        <w:tc>
          <w:tcPr>
            <w:tcW w:w="2235" w:type="dxa"/>
            <w:tcBorders>
              <w:top w:val="single" w:sz="4" w:space="0" w:color="000000"/>
              <w:left w:val="single" w:sz="4" w:space="0" w:color="000000"/>
              <w:bottom w:val="single" w:sz="4" w:space="0" w:color="000000"/>
              <w:right w:val="single" w:sz="4" w:space="0" w:color="000000"/>
            </w:tcBorders>
          </w:tcPr>
          <w:p w14:paraId="6B92231A" w14:textId="77777777" w:rsidR="00BF5247" w:rsidRPr="00903616" w:rsidRDefault="00BF5247" w:rsidP="00E96C44">
            <w:pPr>
              <w:spacing w:line="276" w:lineRule="auto"/>
              <w:jc w:val="both"/>
              <w:rPr>
                <w:rFonts w:cstheme="minorHAnsi"/>
                <w:sz w:val="22"/>
                <w:szCs w:val="22"/>
                <w14:ligatures w14:val="none"/>
              </w:rPr>
            </w:pPr>
            <w:r w:rsidRPr="00903616">
              <w:rPr>
                <w:rFonts w:eastAsia="Calibri" w:cstheme="minorHAnsi"/>
                <w:b/>
                <w:sz w:val="22"/>
                <w:szCs w:val="22"/>
                <w14:ligatures w14:val="none"/>
              </w:rPr>
              <w:t>Project</w:t>
            </w:r>
          </w:p>
        </w:tc>
        <w:tc>
          <w:tcPr>
            <w:tcW w:w="6958" w:type="dxa"/>
            <w:tcBorders>
              <w:top w:val="single" w:sz="4" w:space="0" w:color="000000"/>
              <w:left w:val="single" w:sz="4" w:space="0" w:color="000000"/>
              <w:bottom w:val="single" w:sz="4" w:space="0" w:color="000000"/>
              <w:right w:val="single" w:sz="4" w:space="0" w:color="000000"/>
            </w:tcBorders>
          </w:tcPr>
          <w:p w14:paraId="60598485" w14:textId="6D9F4CA5" w:rsidR="00BF5247" w:rsidRPr="00903616" w:rsidRDefault="00100DA1" w:rsidP="00E96C44">
            <w:pPr>
              <w:spacing w:line="276" w:lineRule="auto"/>
              <w:jc w:val="both"/>
              <w:rPr>
                <w:rFonts w:cstheme="minorHAnsi"/>
                <w:sz w:val="22"/>
                <w:szCs w:val="22"/>
                <w14:ligatures w14:val="none"/>
              </w:rPr>
            </w:pPr>
            <w:r w:rsidRPr="00903616">
              <w:rPr>
                <w:sz w:val="22"/>
                <w:szCs w:val="22"/>
              </w:rPr>
              <w:t>Building Resilience Against Violent Extremism</w:t>
            </w:r>
            <w:r w:rsidRPr="00903616">
              <w:rPr>
                <w:b/>
                <w:bCs/>
                <w:i/>
                <w:iCs/>
                <w:sz w:val="22"/>
                <w:szCs w:val="22"/>
              </w:rPr>
              <w:t xml:space="preserve"> </w:t>
            </w:r>
            <w:r w:rsidRPr="00903616">
              <w:rPr>
                <w:sz w:val="22"/>
                <w:szCs w:val="22"/>
              </w:rPr>
              <w:t>(BRAVE)</w:t>
            </w:r>
          </w:p>
        </w:tc>
      </w:tr>
      <w:tr w:rsidR="00BF5247" w:rsidRPr="00903616" w14:paraId="7C41679B" w14:textId="77777777" w:rsidTr="003C63B3">
        <w:trPr>
          <w:trHeight w:val="367"/>
        </w:trPr>
        <w:tc>
          <w:tcPr>
            <w:tcW w:w="2235" w:type="dxa"/>
            <w:tcBorders>
              <w:top w:val="single" w:sz="4" w:space="0" w:color="000000"/>
              <w:left w:val="single" w:sz="4" w:space="0" w:color="000000"/>
              <w:bottom w:val="single" w:sz="4" w:space="0" w:color="000000"/>
              <w:right w:val="single" w:sz="4" w:space="0" w:color="000000"/>
            </w:tcBorders>
          </w:tcPr>
          <w:p w14:paraId="0E22C84A" w14:textId="77777777" w:rsidR="00BF5247" w:rsidRPr="00903616" w:rsidRDefault="00BF5247" w:rsidP="00E96C44">
            <w:pPr>
              <w:spacing w:line="276" w:lineRule="auto"/>
              <w:jc w:val="both"/>
              <w:rPr>
                <w:rFonts w:cstheme="minorHAnsi"/>
                <w:sz w:val="22"/>
                <w:szCs w:val="22"/>
                <w14:ligatures w14:val="none"/>
              </w:rPr>
            </w:pPr>
            <w:r w:rsidRPr="00903616">
              <w:rPr>
                <w:rFonts w:eastAsia="Calibri" w:cstheme="minorHAnsi"/>
                <w:b/>
                <w:sz w:val="22"/>
                <w:szCs w:val="22"/>
                <w14:ligatures w14:val="none"/>
              </w:rPr>
              <w:t xml:space="preserve">Reporting to </w:t>
            </w:r>
          </w:p>
        </w:tc>
        <w:tc>
          <w:tcPr>
            <w:tcW w:w="6958" w:type="dxa"/>
            <w:tcBorders>
              <w:top w:val="single" w:sz="4" w:space="0" w:color="000000"/>
              <w:left w:val="single" w:sz="4" w:space="0" w:color="000000"/>
              <w:bottom w:val="single" w:sz="4" w:space="0" w:color="000000"/>
              <w:right w:val="single" w:sz="4" w:space="0" w:color="000000"/>
            </w:tcBorders>
          </w:tcPr>
          <w:p w14:paraId="676A8371" w14:textId="3CFC6C03" w:rsidR="00BF5247" w:rsidRPr="00903616" w:rsidRDefault="00100DA1" w:rsidP="00E96C44">
            <w:pPr>
              <w:spacing w:line="276" w:lineRule="auto"/>
              <w:jc w:val="both"/>
              <w:rPr>
                <w:rFonts w:cstheme="minorHAnsi"/>
                <w:sz w:val="22"/>
                <w:szCs w:val="22"/>
                <w14:ligatures w14:val="none"/>
              </w:rPr>
            </w:pPr>
            <w:r w:rsidRPr="00903616">
              <w:rPr>
                <w:rFonts w:cstheme="minorHAnsi"/>
                <w:sz w:val="22"/>
                <w:szCs w:val="22"/>
                <w14:ligatures w14:val="none"/>
              </w:rPr>
              <w:t>Head of Results and Learning</w:t>
            </w:r>
          </w:p>
        </w:tc>
      </w:tr>
    </w:tbl>
    <w:p w14:paraId="7430922D" w14:textId="77777777" w:rsidR="00BF5247" w:rsidRPr="00903616" w:rsidRDefault="00BF5247" w:rsidP="00BF5247">
      <w:pPr>
        <w:spacing w:line="276" w:lineRule="auto"/>
        <w:jc w:val="both"/>
        <w:rPr>
          <w:b/>
          <w:bCs/>
          <w:sz w:val="22"/>
          <w:szCs w:val="22"/>
        </w:rPr>
      </w:pPr>
    </w:p>
    <w:p w14:paraId="0664C5B5" w14:textId="77777777" w:rsidR="00BF5247" w:rsidRPr="00903616" w:rsidRDefault="00BF5247" w:rsidP="00BF5247">
      <w:pPr>
        <w:spacing w:line="276" w:lineRule="auto"/>
        <w:jc w:val="both"/>
        <w:rPr>
          <w:b/>
          <w:bCs/>
          <w:sz w:val="22"/>
          <w:szCs w:val="22"/>
        </w:rPr>
      </w:pPr>
      <w:r w:rsidRPr="00903616">
        <w:rPr>
          <w:b/>
          <w:bCs/>
          <w:sz w:val="22"/>
          <w:szCs w:val="22"/>
        </w:rPr>
        <w:t>Introduction</w:t>
      </w:r>
    </w:p>
    <w:p w14:paraId="08D8B158" w14:textId="42FAFFE6" w:rsidR="00C1536F" w:rsidRDefault="00BF5247" w:rsidP="00BF5247">
      <w:pPr>
        <w:spacing w:after="0" w:line="276" w:lineRule="auto"/>
        <w:jc w:val="both"/>
        <w:rPr>
          <w:rFonts w:cs="Times New Roman"/>
          <w:sz w:val="22"/>
          <w:szCs w:val="22"/>
        </w:rPr>
      </w:pPr>
      <w:r w:rsidRPr="00903616">
        <w:rPr>
          <w:rFonts w:eastAsia="Times New Roman" w:cstheme="minorHAnsi"/>
          <w:color w:val="000000"/>
          <w:spacing w:val="8"/>
          <w:kern w:val="0"/>
          <w:sz w:val="22"/>
          <w:szCs w:val="22"/>
          <w:lang w:eastAsia="en-GB"/>
          <w14:ligatures w14:val="none"/>
        </w:rPr>
        <w:t xml:space="preserve">STAR-Ghana Foundation seeks a consultant to undertake </w:t>
      </w:r>
      <w:r w:rsidR="00903616">
        <w:rPr>
          <w:rFonts w:eastAsia="Times New Roman" w:cstheme="minorHAnsi"/>
          <w:color w:val="000000"/>
          <w:spacing w:val="8"/>
          <w:kern w:val="0"/>
          <w:sz w:val="22"/>
          <w:szCs w:val="22"/>
          <w:lang w:eastAsia="en-GB"/>
          <w14:ligatures w14:val="none"/>
        </w:rPr>
        <w:t>a baseline study for the phase II</w:t>
      </w:r>
      <w:r w:rsidRPr="00903616">
        <w:rPr>
          <w:rFonts w:eastAsia="Times New Roman" w:cstheme="minorHAnsi"/>
          <w:color w:val="000000"/>
          <w:spacing w:val="8"/>
          <w:kern w:val="0"/>
          <w:sz w:val="22"/>
          <w:szCs w:val="22"/>
          <w:lang w:eastAsia="en-GB"/>
          <w14:ligatures w14:val="none"/>
        </w:rPr>
        <w:t xml:space="preserve"> of the </w:t>
      </w:r>
      <w:r w:rsidR="00100DA1" w:rsidRPr="00903616">
        <w:rPr>
          <w:sz w:val="22"/>
          <w:szCs w:val="22"/>
        </w:rPr>
        <w:t>Building Resilience Against Violent Extremism</w:t>
      </w:r>
      <w:r w:rsidR="00100DA1" w:rsidRPr="00903616">
        <w:rPr>
          <w:b/>
          <w:bCs/>
          <w:i/>
          <w:iCs/>
          <w:sz w:val="22"/>
          <w:szCs w:val="22"/>
        </w:rPr>
        <w:t xml:space="preserve"> </w:t>
      </w:r>
      <w:r w:rsidR="00100DA1" w:rsidRPr="00903616">
        <w:rPr>
          <w:sz w:val="22"/>
          <w:szCs w:val="22"/>
        </w:rPr>
        <w:t>(BRAVE)</w:t>
      </w:r>
      <w:r w:rsidRPr="00903616">
        <w:rPr>
          <w:sz w:val="22"/>
          <w:szCs w:val="22"/>
        </w:rPr>
        <w:t xml:space="preserve"> </w:t>
      </w:r>
      <w:r w:rsidR="00A33AC8" w:rsidRPr="00903616">
        <w:rPr>
          <w:rFonts w:eastAsia="Times New Roman" w:cstheme="minorHAnsi"/>
          <w:color w:val="000000"/>
          <w:spacing w:val="8"/>
          <w:kern w:val="0"/>
          <w:sz w:val="22"/>
          <w:szCs w:val="22"/>
          <w:lang w:eastAsia="en-GB"/>
          <w14:ligatures w14:val="none"/>
        </w:rPr>
        <w:t>project. This</w:t>
      </w:r>
      <w:r w:rsidR="00686FDA" w:rsidRPr="00903616">
        <w:rPr>
          <w:rFonts w:eastAsia="Times New Roman" w:cstheme="minorHAnsi"/>
          <w:color w:val="000000"/>
          <w:spacing w:val="8"/>
          <w:kern w:val="0"/>
          <w:sz w:val="22"/>
          <w:szCs w:val="22"/>
          <w:lang w:eastAsia="en-GB"/>
          <w14:ligatures w14:val="none"/>
        </w:rPr>
        <w:t xml:space="preserve"> </w:t>
      </w:r>
      <w:r w:rsidR="00C1536F">
        <w:rPr>
          <w:rFonts w:eastAsia="Times New Roman" w:cstheme="minorHAnsi"/>
          <w:color w:val="000000"/>
          <w:spacing w:val="8"/>
          <w:kern w:val="0"/>
          <w:sz w:val="22"/>
          <w:szCs w:val="22"/>
          <w:lang w:eastAsia="en-GB"/>
          <w14:ligatures w14:val="none"/>
        </w:rPr>
        <w:t>study will provide a benchmark of</w:t>
      </w:r>
      <w:r w:rsidR="00C1536F" w:rsidRPr="00903616">
        <w:rPr>
          <w:rFonts w:cs="Times New Roman"/>
          <w:sz w:val="22"/>
          <w:szCs w:val="22"/>
        </w:rPr>
        <w:t xml:space="preserve"> all project indicators at the outset against which targets will be set and subsequent progress and changes will be measured</w:t>
      </w:r>
      <w:r w:rsidR="00C1536F">
        <w:rPr>
          <w:rFonts w:cs="Times New Roman"/>
          <w:sz w:val="22"/>
          <w:szCs w:val="22"/>
        </w:rPr>
        <w:t>.</w:t>
      </w:r>
    </w:p>
    <w:p w14:paraId="46C8449B" w14:textId="2B94DC6B" w:rsidR="00BF5247" w:rsidRPr="00903616" w:rsidRDefault="00BF5247" w:rsidP="00BF5247">
      <w:pPr>
        <w:spacing w:after="0" w:line="276" w:lineRule="auto"/>
        <w:jc w:val="both"/>
        <w:rPr>
          <w:rFonts w:eastAsia="Times New Roman" w:cstheme="minorHAnsi"/>
          <w:color w:val="000000"/>
          <w:spacing w:val="8"/>
          <w:kern w:val="0"/>
          <w:sz w:val="22"/>
          <w:szCs w:val="22"/>
          <w:lang w:eastAsia="en-GB"/>
          <w14:ligatures w14:val="none"/>
        </w:rPr>
      </w:pPr>
      <w:r w:rsidRPr="00903616">
        <w:rPr>
          <w:rFonts w:eastAsia="Times New Roman" w:cstheme="minorHAnsi"/>
          <w:color w:val="000000"/>
          <w:spacing w:val="8"/>
          <w:kern w:val="0"/>
          <w:sz w:val="22"/>
          <w:szCs w:val="22"/>
          <w:lang w:eastAsia="en-GB"/>
          <w14:ligatures w14:val="none"/>
        </w:rPr>
        <w:t xml:space="preserve"> </w:t>
      </w:r>
    </w:p>
    <w:p w14:paraId="0BFCD08B" w14:textId="1C85FDAC" w:rsidR="00BF5247" w:rsidRPr="00903616" w:rsidRDefault="00BF5247" w:rsidP="00BF5247">
      <w:pPr>
        <w:spacing w:after="0" w:line="276" w:lineRule="auto"/>
        <w:jc w:val="both"/>
        <w:rPr>
          <w:rFonts w:eastAsia="Times New Roman" w:cstheme="minorHAnsi"/>
          <w:color w:val="000000"/>
          <w:spacing w:val="8"/>
          <w:kern w:val="0"/>
          <w:sz w:val="22"/>
          <w:szCs w:val="22"/>
          <w:lang w:eastAsia="en-GB"/>
          <w14:ligatures w14:val="none"/>
        </w:rPr>
      </w:pPr>
      <w:r w:rsidRPr="00903616">
        <w:rPr>
          <w:rFonts w:eastAsia="Times New Roman" w:cstheme="minorHAnsi"/>
          <w:b/>
          <w:bCs/>
          <w:color w:val="000000"/>
          <w:spacing w:val="8"/>
          <w:kern w:val="0"/>
          <w:sz w:val="22"/>
          <w:szCs w:val="22"/>
          <w:lang w:eastAsia="en-GB"/>
          <w14:ligatures w14:val="none"/>
        </w:rPr>
        <w:t>Closing Date</w:t>
      </w:r>
      <w:r w:rsidRPr="00903616">
        <w:rPr>
          <w:rFonts w:eastAsia="Times New Roman" w:cstheme="minorHAnsi"/>
          <w:color w:val="000000"/>
          <w:spacing w:val="8"/>
          <w:kern w:val="0"/>
          <w:sz w:val="22"/>
          <w:szCs w:val="22"/>
          <w:lang w:eastAsia="en-GB"/>
          <w14:ligatures w14:val="none"/>
        </w:rPr>
        <w:t xml:space="preserve">: </w:t>
      </w:r>
      <w:r w:rsidR="00A06241" w:rsidRPr="00903616">
        <w:rPr>
          <w:rFonts w:eastAsia="Times New Roman" w:cstheme="minorHAnsi"/>
          <w:color w:val="000000"/>
          <w:spacing w:val="8"/>
          <w:kern w:val="0"/>
          <w:sz w:val="22"/>
          <w:szCs w:val="22"/>
          <w:lang w:eastAsia="en-GB"/>
          <w14:ligatures w14:val="none"/>
        </w:rPr>
        <w:t>3</w:t>
      </w:r>
      <w:r w:rsidR="00FA7B6C" w:rsidRPr="00FA7B6C">
        <w:rPr>
          <w:rFonts w:eastAsia="Times New Roman" w:cstheme="minorHAnsi"/>
          <w:color w:val="000000"/>
          <w:spacing w:val="8"/>
          <w:kern w:val="0"/>
          <w:sz w:val="22"/>
          <w:szCs w:val="22"/>
          <w:vertAlign w:val="superscript"/>
          <w:lang w:eastAsia="en-GB"/>
          <w14:ligatures w14:val="none"/>
        </w:rPr>
        <w:t>rd</w:t>
      </w:r>
      <w:r w:rsidR="00FA7B6C">
        <w:rPr>
          <w:rFonts w:eastAsia="Times New Roman" w:cstheme="minorHAnsi"/>
          <w:color w:val="000000"/>
          <w:spacing w:val="8"/>
          <w:kern w:val="0"/>
          <w:sz w:val="22"/>
          <w:szCs w:val="22"/>
          <w:lang w:eastAsia="en-GB"/>
          <w14:ligatures w14:val="none"/>
        </w:rPr>
        <w:t xml:space="preserve"> February </w:t>
      </w:r>
      <w:r w:rsidRPr="00903616">
        <w:rPr>
          <w:rFonts w:eastAsia="Times New Roman" w:cstheme="minorHAnsi"/>
          <w:color w:val="000000"/>
          <w:spacing w:val="8"/>
          <w:kern w:val="0"/>
          <w:sz w:val="22"/>
          <w:szCs w:val="22"/>
          <w:lang w:eastAsia="en-GB"/>
          <w14:ligatures w14:val="none"/>
        </w:rPr>
        <w:t>202</w:t>
      </w:r>
      <w:r w:rsidR="00A06241" w:rsidRPr="00903616">
        <w:rPr>
          <w:rFonts w:eastAsia="Times New Roman" w:cstheme="minorHAnsi"/>
          <w:color w:val="000000"/>
          <w:spacing w:val="8"/>
          <w:kern w:val="0"/>
          <w:sz w:val="22"/>
          <w:szCs w:val="22"/>
          <w:lang w:eastAsia="en-GB"/>
          <w14:ligatures w14:val="none"/>
        </w:rPr>
        <w:t>5</w:t>
      </w:r>
    </w:p>
    <w:p w14:paraId="7CD91CFD" w14:textId="77777777" w:rsidR="00BF5247" w:rsidRPr="00903616" w:rsidRDefault="00BF5247" w:rsidP="00BF5247">
      <w:pPr>
        <w:spacing w:after="0" w:line="276" w:lineRule="auto"/>
        <w:jc w:val="both"/>
        <w:rPr>
          <w:rFonts w:eastAsia="Times New Roman" w:cstheme="minorHAnsi"/>
          <w:color w:val="000000"/>
          <w:spacing w:val="8"/>
          <w:kern w:val="0"/>
          <w:sz w:val="22"/>
          <w:szCs w:val="22"/>
          <w:lang w:eastAsia="en-GB"/>
          <w14:ligatures w14:val="none"/>
        </w:rPr>
      </w:pPr>
    </w:p>
    <w:p w14:paraId="303A1477" w14:textId="31C6D05E" w:rsidR="00BF5247" w:rsidRDefault="00BF5247" w:rsidP="00BF5247">
      <w:pPr>
        <w:spacing w:after="0" w:line="276" w:lineRule="auto"/>
        <w:jc w:val="both"/>
        <w:rPr>
          <w:rFonts w:eastAsia="Times New Roman" w:cstheme="minorHAnsi"/>
          <w:color w:val="000000"/>
          <w:spacing w:val="8"/>
          <w:kern w:val="0"/>
          <w:sz w:val="22"/>
          <w:szCs w:val="22"/>
          <w:lang w:eastAsia="en-GB"/>
          <w14:ligatures w14:val="none"/>
        </w:rPr>
      </w:pPr>
      <w:r w:rsidRPr="00903616">
        <w:rPr>
          <w:rFonts w:eastAsia="Times New Roman" w:cstheme="minorHAnsi"/>
          <w:b/>
          <w:bCs/>
          <w:color w:val="000000"/>
          <w:spacing w:val="8"/>
          <w:kern w:val="0"/>
          <w:sz w:val="22"/>
          <w:szCs w:val="22"/>
          <w:lang w:eastAsia="en-GB"/>
          <w14:ligatures w14:val="none"/>
        </w:rPr>
        <w:t>Duration</w:t>
      </w:r>
      <w:r w:rsidRPr="00903616">
        <w:rPr>
          <w:rFonts w:eastAsia="Times New Roman" w:cstheme="minorHAnsi"/>
          <w:color w:val="000000"/>
          <w:spacing w:val="8"/>
          <w:kern w:val="0"/>
          <w:sz w:val="22"/>
          <w:szCs w:val="22"/>
          <w:lang w:eastAsia="en-GB"/>
          <w14:ligatures w14:val="none"/>
        </w:rPr>
        <w:t>: 2</w:t>
      </w:r>
      <w:r w:rsidR="006026FC">
        <w:rPr>
          <w:rFonts w:eastAsia="Times New Roman" w:cstheme="minorHAnsi"/>
          <w:color w:val="000000"/>
          <w:spacing w:val="8"/>
          <w:kern w:val="0"/>
          <w:sz w:val="22"/>
          <w:szCs w:val="22"/>
          <w:lang w:eastAsia="en-GB"/>
          <w14:ligatures w14:val="none"/>
        </w:rPr>
        <w:t>0</w:t>
      </w:r>
      <w:r w:rsidRPr="00903616">
        <w:rPr>
          <w:rFonts w:eastAsia="Times New Roman" w:cstheme="minorHAnsi"/>
          <w:color w:val="000000"/>
          <w:spacing w:val="8"/>
          <w:kern w:val="0"/>
          <w:sz w:val="22"/>
          <w:szCs w:val="22"/>
          <w:lang w:eastAsia="en-GB"/>
          <w14:ligatures w14:val="none"/>
        </w:rPr>
        <w:t xml:space="preserve"> days</w:t>
      </w:r>
      <w:r w:rsidR="00686FDA" w:rsidRPr="00903616">
        <w:rPr>
          <w:rFonts w:eastAsia="Times New Roman" w:cstheme="minorHAnsi"/>
          <w:color w:val="000000"/>
          <w:spacing w:val="8"/>
          <w:kern w:val="0"/>
          <w:sz w:val="22"/>
          <w:szCs w:val="22"/>
          <w:lang w:eastAsia="en-GB"/>
          <w14:ligatures w14:val="none"/>
        </w:rPr>
        <w:t>.</w:t>
      </w:r>
    </w:p>
    <w:p w14:paraId="7CA3C6AB" w14:textId="77777777" w:rsidR="006026FC" w:rsidRDefault="006026FC" w:rsidP="00BF5247">
      <w:pPr>
        <w:spacing w:after="0" w:line="276" w:lineRule="auto"/>
        <w:jc w:val="both"/>
        <w:rPr>
          <w:rFonts w:eastAsia="Times New Roman" w:cstheme="minorHAnsi"/>
          <w:color w:val="000000"/>
          <w:spacing w:val="8"/>
          <w:kern w:val="0"/>
          <w:sz w:val="22"/>
          <w:szCs w:val="22"/>
          <w:lang w:eastAsia="en-GB"/>
          <w14:ligatures w14:val="none"/>
        </w:rPr>
      </w:pPr>
    </w:p>
    <w:p w14:paraId="354F44C3" w14:textId="4FD572F3" w:rsidR="006026FC" w:rsidRPr="00903616" w:rsidRDefault="006026FC" w:rsidP="00BF5247">
      <w:pPr>
        <w:spacing w:after="0" w:line="276" w:lineRule="auto"/>
        <w:jc w:val="both"/>
        <w:rPr>
          <w:rFonts w:eastAsia="Times New Roman" w:cstheme="minorHAnsi"/>
          <w:color w:val="000000"/>
          <w:spacing w:val="8"/>
          <w:kern w:val="0"/>
          <w:sz w:val="22"/>
          <w:szCs w:val="22"/>
          <w:lang w:eastAsia="en-GB"/>
          <w14:ligatures w14:val="none"/>
        </w:rPr>
      </w:pPr>
      <w:r w:rsidRPr="006026FC">
        <w:rPr>
          <w:rFonts w:eastAsia="Times New Roman" w:cstheme="minorHAnsi"/>
          <w:b/>
          <w:bCs/>
          <w:color w:val="000000"/>
          <w:spacing w:val="8"/>
          <w:kern w:val="0"/>
          <w:sz w:val="22"/>
          <w:szCs w:val="22"/>
          <w:lang w:eastAsia="en-GB"/>
          <w14:ligatures w14:val="none"/>
        </w:rPr>
        <w:t>Budgeted Amount:</w:t>
      </w:r>
      <w:r>
        <w:rPr>
          <w:rFonts w:eastAsia="Times New Roman" w:cstheme="minorHAnsi"/>
          <w:color w:val="000000"/>
          <w:spacing w:val="8"/>
          <w:kern w:val="0"/>
          <w:sz w:val="22"/>
          <w:szCs w:val="22"/>
          <w:lang w:eastAsia="en-GB"/>
          <w14:ligatures w14:val="none"/>
        </w:rPr>
        <w:t xml:space="preserve"> </w:t>
      </w:r>
      <w:r w:rsidRPr="006026FC">
        <w:rPr>
          <w:rFonts w:eastAsia="Times New Roman" w:cstheme="minorHAnsi"/>
          <w:color w:val="000000"/>
          <w:spacing w:val="8"/>
          <w:kern w:val="0"/>
          <w:sz w:val="22"/>
          <w:szCs w:val="22"/>
          <w:lang w:eastAsia="en-GB"/>
          <w14:ligatures w14:val="none"/>
        </w:rPr>
        <w:t xml:space="preserve">GHS </w:t>
      </w:r>
      <w:r w:rsidR="00FA7B6C">
        <w:rPr>
          <w:rFonts w:eastAsia="Times New Roman" w:cstheme="minorHAnsi"/>
          <w:color w:val="000000"/>
          <w:spacing w:val="8"/>
          <w:kern w:val="0"/>
          <w:sz w:val="22"/>
          <w:szCs w:val="22"/>
          <w:lang w:eastAsia="en-GB"/>
          <w14:ligatures w14:val="none"/>
        </w:rPr>
        <w:t>250,000</w:t>
      </w:r>
      <w:r>
        <w:rPr>
          <w:rFonts w:eastAsia="Times New Roman" w:cstheme="minorHAnsi"/>
          <w:color w:val="000000"/>
          <w:spacing w:val="8"/>
          <w:kern w:val="0"/>
          <w:sz w:val="22"/>
          <w:szCs w:val="22"/>
          <w:lang w:eastAsia="en-GB"/>
          <w14:ligatures w14:val="none"/>
        </w:rPr>
        <w:t xml:space="preserve"> (Inclusive of all taxes)</w:t>
      </w:r>
    </w:p>
    <w:p w14:paraId="3F2FEB21" w14:textId="77777777" w:rsidR="00BF5247" w:rsidRPr="00903616" w:rsidRDefault="00BF5247" w:rsidP="00BF5247">
      <w:pPr>
        <w:spacing w:after="0" w:line="276" w:lineRule="auto"/>
        <w:jc w:val="both"/>
        <w:rPr>
          <w:rFonts w:eastAsia="Times New Roman" w:cstheme="minorHAnsi"/>
          <w:color w:val="000000"/>
          <w:spacing w:val="8"/>
          <w:kern w:val="0"/>
          <w:sz w:val="22"/>
          <w:szCs w:val="22"/>
          <w:lang w:eastAsia="en-GB"/>
          <w14:ligatures w14:val="none"/>
        </w:rPr>
      </w:pPr>
    </w:p>
    <w:p w14:paraId="2C5C18EC" w14:textId="77777777" w:rsidR="00BF5247" w:rsidRPr="00903616" w:rsidRDefault="00BF5247" w:rsidP="00BF5247">
      <w:pPr>
        <w:spacing w:after="0" w:line="276" w:lineRule="auto"/>
        <w:jc w:val="both"/>
        <w:rPr>
          <w:rFonts w:eastAsia="Times New Roman" w:cstheme="minorHAnsi"/>
          <w:b/>
          <w:bCs/>
          <w:color w:val="000000"/>
          <w:spacing w:val="8"/>
          <w:kern w:val="0"/>
          <w:sz w:val="22"/>
          <w:szCs w:val="22"/>
          <w:lang w:eastAsia="en-GB"/>
          <w14:ligatures w14:val="none"/>
        </w:rPr>
      </w:pPr>
      <w:r w:rsidRPr="00903616">
        <w:rPr>
          <w:rFonts w:eastAsia="Times New Roman" w:cstheme="minorHAnsi"/>
          <w:b/>
          <w:bCs/>
          <w:color w:val="000000"/>
          <w:spacing w:val="8"/>
          <w:kern w:val="0"/>
          <w:sz w:val="22"/>
          <w:szCs w:val="22"/>
          <w:lang w:eastAsia="en-GB"/>
          <w14:ligatures w14:val="none"/>
        </w:rPr>
        <w:t>Background</w:t>
      </w:r>
    </w:p>
    <w:p w14:paraId="2A3AF415" w14:textId="44B81583" w:rsidR="00E70458" w:rsidRPr="00903616" w:rsidRDefault="00BF5247" w:rsidP="00BF5247">
      <w:pPr>
        <w:pStyle w:val="NormalWeb"/>
        <w:spacing w:before="0" w:beforeAutospacing="0" w:after="120" w:afterAutospacing="0" w:line="276" w:lineRule="auto"/>
        <w:jc w:val="both"/>
        <w:rPr>
          <w:rFonts w:asciiTheme="minorHAnsi" w:eastAsia="Times New Roman" w:hAnsiTheme="minorHAnsi" w:cstheme="minorHAnsi"/>
          <w:bCs/>
          <w:color w:val="000000" w:themeColor="text1"/>
          <w:sz w:val="22"/>
          <w:szCs w:val="22"/>
        </w:rPr>
      </w:pPr>
      <w:r w:rsidRPr="00903616">
        <w:rPr>
          <w:rFonts w:asciiTheme="minorHAnsi" w:eastAsia="Times New Roman" w:hAnsiTheme="minorHAnsi" w:cstheme="minorHAnsi"/>
          <w:color w:val="000000" w:themeColor="text1"/>
          <w:sz w:val="22"/>
          <w:szCs w:val="22"/>
          <w:lang w:eastAsia="x-none"/>
        </w:rPr>
        <w:t xml:space="preserve">STAR Ghana Foundation is a national center for the promotion of active citizenship and philanthropy. It works towards the development of a vibrant, well-informed and assertive civil society able to contribute to sustainable national development and inclusive access to high quality public services for all citizens. </w:t>
      </w:r>
      <w:r w:rsidRPr="00903616">
        <w:rPr>
          <w:rFonts w:asciiTheme="minorHAnsi" w:eastAsia="Times New Roman" w:hAnsiTheme="minorHAnsi" w:cstheme="minorHAnsi"/>
          <w:bCs/>
          <w:color w:val="000000" w:themeColor="text1"/>
          <w:sz w:val="22"/>
          <w:szCs w:val="22"/>
        </w:rPr>
        <w:t xml:space="preserve">The Foundation’s strategic approach focuses on supporting the creation and utilization of spaces for collective and coordinated citizens’ engagement with local and national duty bearers as a means of promoting inclusion, transparency, accountability and responsiveness in governance and decision making at both local and national levels. </w:t>
      </w:r>
    </w:p>
    <w:p w14:paraId="674F2AD4" w14:textId="77777777" w:rsidR="00A06241" w:rsidRPr="00903616" w:rsidRDefault="00A06241" w:rsidP="00903616">
      <w:pPr>
        <w:spacing w:after="240" w:line="276" w:lineRule="auto"/>
        <w:jc w:val="both"/>
        <w:rPr>
          <w:rFonts w:cs="Times New Roman"/>
          <w:sz w:val="22"/>
          <w:szCs w:val="22"/>
        </w:rPr>
      </w:pPr>
      <w:r w:rsidRPr="00903616">
        <w:rPr>
          <w:rFonts w:cs="Times New Roman"/>
          <w:sz w:val="22"/>
          <w:szCs w:val="22"/>
        </w:rPr>
        <w:t xml:space="preserve">On the back of growing threats of violent extremism and its implications for Ghana, STAR-Ghana Foundation implemented the </w:t>
      </w:r>
      <w:r w:rsidRPr="00903616">
        <w:rPr>
          <w:rFonts w:cs="Times New Roman"/>
          <w:i/>
          <w:iCs/>
          <w:sz w:val="22"/>
          <w:szCs w:val="22"/>
        </w:rPr>
        <w:t>Building Resilience Against Violent Extremism (BRAVE)</w:t>
      </w:r>
      <w:r w:rsidRPr="00903616">
        <w:rPr>
          <w:rFonts w:cs="Times New Roman"/>
          <w:sz w:val="22"/>
          <w:szCs w:val="22"/>
        </w:rPr>
        <w:t xml:space="preserve"> project </w:t>
      </w:r>
      <w:r w:rsidRPr="00903616">
        <w:rPr>
          <w:rFonts w:cs="Times New Roman"/>
          <w:i/>
          <w:iCs/>
          <w:sz w:val="22"/>
          <w:szCs w:val="22"/>
        </w:rPr>
        <w:t>(emergency)</w:t>
      </w:r>
      <w:r w:rsidRPr="00903616">
        <w:rPr>
          <w:rFonts w:cs="Times New Roman"/>
          <w:sz w:val="22"/>
          <w:szCs w:val="22"/>
        </w:rPr>
        <w:t xml:space="preserve"> aimed at strengthening resilience of three border communities (Garu, Fielmou and Sapeliga) in the Upper East region who had an influx of displaced people from Burkina Faso in 2023. With the lessons learnt, STAR-Ghana Foundation is implementing the second phase of the project: </w:t>
      </w:r>
      <w:r w:rsidRPr="00903616">
        <w:rPr>
          <w:rFonts w:cs="Times New Roman"/>
          <w:b/>
          <w:bCs/>
          <w:i/>
          <w:iCs/>
          <w:sz w:val="22"/>
          <w:szCs w:val="22"/>
        </w:rPr>
        <w:t>Building Resilience Against Violent Extremism (BRAVE) Phase Two</w:t>
      </w:r>
      <w:r w:rsidRPr="00903616">
        <w:rPr>
          <w:rFonts w:cs="Times New Roman"/>
          <w:sz w:val="22"/>
          <w:szCs w:val="22"/>
        </w:rPr>
        <w:t xml:space="preserve"> to build resilience and strengthen capacities of ten (10) vulnerable border communities in Upper West and Upper East regions of Northern Ghana to collaborate with other actors to prevent and mitigate drivers of radicalization and violent extremism. The project addresses these three key drivers: Limited and </w:t>
      </w:r>
      <w:r w:rsidRPr="00903616">
        <w:rPr>
          <w:rFonts w:cs="Times New Roman"/>
          <w:sz w:val="22"/>
          <w:szCs w:val="22"/>
        </w:rPr>
        <w:lastRenderedPageBreak/>
        <w:t>poor access to economic resources and employment opportunities, increase misinformation and disinformation due to high illiteracy on PVE and low digital literacy, and exclusion of social groups (young people, women, ethnic and other minority groups) from decision-making. Hence, the project aims to provide secured livelihood skills development and small business startups opportunities to vulnerable groups (youth, women, refugees), enhance awareness of PVE and digital literacy and increase the agency of marginalised social groups</w:t>
      </w:r>
    </w:p>
    <w:p w14:paraId="289A8E7C" w14:textId="481B85E9" w:rsidR="00A06241" w:rsidRPr="00903616" w:rsidRDefault="00A06241" w:rsidP="00A06241">
      <w:pPr>
        <w:jc w:val="both"/>
        <w:rPr>
          <w:rFonts w:cs="Times New Roman"/>
          <w:sz w:val="22"/>
          <w:szCs w:val="22"/>
        </w:rPr>
      </w:pPr>
      <w:r w:rsidRPr="00903616">
        <w:rPr>
          <w:rFonts w:cs="Times New Roman"/>
          <w:sz w:val="22"/>
          <w:szCs w:val="22"/>
        </w:rPr>
        <w:t>The project has a specific target on host community</w:t>
      </w:r>
      <w:r w:rsidR="00903616">
        <w:rPr>
          <w:rFonts w:cs="Times New Roman"/>
          <w:sz w:val="22"/>
          <w:szCs w:val="22"/>
        </w:rPr>
        <w:t xml:space="preserve">, </w:t>
      </w:r>
      <w:r w:rsidRPr="00903616">
        <w:rPr>
          <w:rFonts w:cs="Times New Roman"/>
          <w:sz w:val="22"/>
          <w:szCs w:val="22"/>
        </w:rPr>
        <w:t>refugee youth and women</w:t>
      </w:r>
      <w:r w:rsidR="00903616">
        <w:rPr>
          <w:rFonts w:cs="Times New Roman"/>
          <w:sz w:val="22"/>
          <w:szCs w:val="22"/>
        </w:rPr>
        <w:t xml:space="preserve"> and </w:t>
      </w:r>
      <w:proofErr w:type="spellStart"/>
      <w:r w:rsidR="00903616">
        <w:rPr>
          <w:rFonts w:cs="Times New Roman"/>
          <w:sz w:val="22"/>
          <w:szCs w:val="22"/>
        </w:rPr>
        <w:t>fulbes</w:t>
      </w:r>
      <w:proofErr w:type="spellEnd"/>
      <w:r w:rsidRPr="00903616">
        <w:rPr>
          <w:rFonts w:cs="Times New Roman"/>
          <w:sz w:val="22"/>
          <w:szCs w:val="22"/>
        </w:rPr>
        <w:t xml:space="preserve"> in these communities, and will be implemented around the following outcomes and outputs: </w:t>
      </w:r>
    </w:p>
    <w:p w14:paraId="4C58F5AD" w14:textId="3D387DE4" w:rsidR="00A06241" w:rsidRPr="00903616" w:rsidRDefault="00A06241" w:rsidP="00A06241">
      <w:pPr>
        <w:pStyle w:val="ListParagraph"/>
        <w:numPr>
          <w:ilvl w:val="0"/>
          <w:numId w:val="13"/>
        </w:numPr>
        <w:spacing w:line="259" w:lineRule="auto"/>
        <w:jc w:val="both"/>
        <w:rPr>
          <w:rFonts w:cs="Times New Roman"/>
          <w:sz w:val="22"/>
          <w:szCs w:val="22"/>
        </w:rPr>
      </w:pPr>
      <w:r w:rsidRPr="00903616">
        <w:rPr>
          <w:rFonts w:cs="Times New Roman"/>
          <w:b/>
          <w:bCs/>
          <w:sz w:val="22"/>
          <w:szCs w:val="22"/>
        </w:rPr>
        <w:t>Outcome 1</w:t>
      </w:r>
      <w:r w:rsidRPr="00903616">
        <w:rPr>
          <w:rFonts w:cs="Times New Roman"/>
          <w:sz w:val="22"/>
          <w:szCs w:val="22"/>
        </w:rPr>
        <w:t xml:space="preserve">: </w:t>
      </w:r>
      <w:r w:rsidRPr="00903616">
        <w:rPr>
          <w:rFonts w:cs="Times New Roman"/>
          <w:color w:val="000000"/>
          <w:sz w:val="22"/>
          <w:szCs w:val="22"/>
        </w:rPr>
        <w:t xml:space="preserve">Youth (15- 35 years), refugees, and women acquire economic skills and access market </w:t>
      </w:r>
      <w:r w:rsidR="00903616" w:rsidRPr="00903616">
        <w:rPr>
          <w:rFonts w:cs="Times New Roman"/>
          <w:color w:val="000000"/>
          <w:sz w:val="22"/>
          <w:szCs w:val="22"/>
        </w:rPr>
        <w:t>opportunities</w:t>
      </w:r>
      <w:r w:rsidRPr="00903616">
        <w:rPr>
          <w:rFonts w:cs="Times New Roman"/>
          <w:color w:val="000000"/>
          <w:sz w:val="22"/>
          <w:szCs w:val="22"/>
        </w:rPr>
        <w:t xml:space="preserve"> leading to secured livelihood</w:t>
      </w:r>
      <w:r w:rsidRPr="00903616">
        <w:rPr>
          <w:rFonts w:cs="Times New Roman"/>
          <w:sz w:val="22"/>
          <w:szCs w:val="22"/>
        </w:rPr>
        <w:t>.</w:t>
      </w:r>
    </w:p>
    <w:p w14:paraId="0BD5C465" w14:textId="77777777" w:rsidR="00A06241" w:rsidRPr="00903616" w:rsidRDefault="00A06241" w:rsidP="00A06241">
      <w:pPr>
        <w:pStyle w:val="ListParagraph"/>
        <w:numPr>
          <w:ilvl w:val="0"/>
          <w:numId w:val="14"/>
        </w:numPr>
        <w:spacing w:line="259" w:lineRule="auto"/>
        <w:jc w:val="both"/>
        <w:rPr>
          <w:rFonts w:cs="Times New Roman"/>
          <w:i/>
          <w:iCs/>
          <w:sz w:val="22"/>
          <w:szCs w:val="22"/>
        </w:rPr>
      </w:pPr>
      <w:r w:rsidRPr="00903616">
        <w:rPr>
          <w:rFonts w:cs="Times New Roman"/>
          <w:sz w:val="22"/>
          <w:szCs w:val="22"/>
        </w:rPr>
        <w:t>Youth, Refugees, women trained on livelihood skills</w:t>
      </w:r>
      <w:r w:rsidRPr="00903616">
        <w:rPr>
          <w:rFonts w:cs="Times New Roman"/>
          <w:i/>
          <w:iCs/>
          <w:sz w:val="22"/>
          <w:szCs w:val="22"/>
        </w:rPr>
        <w:t xml:space="preserve"> </w:t>
      </w:r>
    </w:p>
    <w:p w14:paraId="22DC024D" w14:textId="77777777" w:rsidR="00A06241" w:rsidRPr="00903616" w:rsidRDefault="00A06241" w:rsidP="00A06241">
      <w:pPr>
        <w:pStyle w:val="ListParagraph"/>
        <w:numPr>
          <w:ilvl w:val="0"/>
          <w:numId w:val="14"/>
        </w:numPr>
        <w:spacing w:line="259" w:lineRule="auto"/>
        <w:jc w:val="both"/>
        <w:rPr>
          <w:rFonts w:cs="Times New Roman"/>
          <w:i/>
          <w:iCs/>
          <w:sz w:val="22"/>
          <w:szCs w:val="22"/>
        </w:rPr>
      </w:pPr>
      <w:r w:rsidRPr="00903616">
        <w:rPr>
          <w:rFonts w:cs="Times New Roman"/>
          <w:sz w:val="22"/>
          <w:szCs w:val="22"/>
        </w:rPr>
        <w:t>Youth, refugees, women supported with registration/certification to access market opportunities</w:t>
      </w:r>
    </w:p>
    <w:p w14:paraId="6D5112DF" w14:textId="77777777" w:rsidR="00A06241" w:rsidRPr="00903616" w:rsidRDefault="00A06241" w:rsidP="00A06241">
      <w:pPr>
        <w:pStyle w:val="ListParagraph"/>
        <w:numPr>
          <w:ilvl w:val="0"/>
          <w:numId w:val="14"/>
        </w:numPr>
        <w:spacing w:line="259" w:lineRule="auto"/>
        <w:jc w:val="both"/>
        <w:rPr>
          <w:rFonts w:cs="Times New Roman"/>
          <w:i/>
          <w:iCs/>
          <w:sz w:val="22"/>
          <w:szCs w:val="22"/>
        </w:rPr>
      </w:pPr>
      <w:r w:rsidRPr="00903616">
        <w:rPr>
          <w:rFonts w:cs="Times New Roman"/>
          <w:sz w:val="22"/>
          <w:szCs w:val="22"/>
        </w:rPr>
        <w:t>VSLA groups formed/strengthened</w:t>
      </w:r>
    </w:p>
    <w:p w14:paraId="5A4DD91D" w14:textId="77777777" w:rsidR="00A06241" w:rsidRPr="00903616" w:rsidRDefault="00A06241" w:rsidP="00A06241">
      <w:pPr>
        <w:pStyle w:val="ListParagraph"/>
        <w:ind w:left="1080"/>
        <w:jc w:val="both"/>
        <w:rPr>
          <w:rFonts w:cs="Times New Roman"/>
          <w:i/>
          <w:iCs/>
          <w:sz w:val="22"/>
          <w:szCs w:val="22"/>
        </w:rPr>
      </w:pPr>
    </w:p>
    <w:p w14:paraId="778F2125" w14:textId="77777777" w:rsidR="00A06241" w:rsidRPr="00903616" w:rsidRDefault="00A06241" w:rsidP="00A06241">
      <w:pPr>
        <w:pStyle w:val="ListParagraph"/>
        <w:numPr>
          <w:ilvl w:val="0"/>
          <w:numId w:val="13"/>
        </w:numPr>
        <w:spacing w:line="259" w:lineRule="auto"/>
        <w:rPr>
          <w:rFonts w:cs="Times New Roman"/>
          <w:sz w:val="22"/>
          <w:szCs w:val="22"/>
        </w:rPr>
      </w:pPr>
      <w:r w:rsidRPr="00903616">
        <w:rPr>
          <w:rFonts w:cs="Times New Roman"/>
          <w:b/>
          <w:bCs/>
          <w:sz w:val="22"/>
          <w:szCs w:val="22"/>
        </w:rPr>
        <w:t>Outcome 2</w:t>
      </w:r>
      <w:r w:rsidRPr="00903616">
        <w:rPr>
          <w:rFonts w:cs="Times New Roman"/>
          <w:sz w:val="22"/>
          <w:szCs w:val="22"/>
        </w:rPr>
        <w:t xml:space="preserve">: Youth (15-35 years), refugees, and women are well informed and engage on PVE in communities </w:t>
      </w:r>
    </w:p>
    <w:p w14:paraId="48F7930F" w14:textId="77777777" w:rsidR="00A06241" w:rsidRPr="00903616" w:rsidRDefault="00A06241" w:rsidP="00A06241">
      <w:pPr>
        <w:pStyle w:val="ListParagraph"/>
        <w:numPr>
          <w:ilvl w:val="0"/>
          <w:numId w:val="14"/>
        </w:numPr>
        <w:spacing w:line="259" w:lineRule="auto"/>
        <w:jc w:val="both"/>
        <w:rPr>
          <w:rFonts w:cs="Times New Roman"/>
          <w:sz w:val="22"/>
          <w:szCs w:val="22"/>
        </w:rPr>
      </w:pPr>
      <w:r w:rsidRPr="00903616">
        <w:rPr>
          <w:rFonts w:cs="Times New Roman"/>
          <w:sz w:val="22"/>
          <w:szCs w:val="22"/>
        </w:rPr>
        <w:t>Communities sensitized on dangers of VE</w:t>
      </w:r>
    </w:p>
    <w:p w14:paraId="5CD181C9" w14:textId="77777777" w:rsidR="00A06241" w:rsidRPr="00903616" w:rsidRDefault="00A06241" w:rsidP="00A06241">
      <w:pPr>
        <w:pStyle w:val="ListParagraph"/>
        <w:numPr>
          <w:ilvl w:val="0"/>
          <w:numId w:val="14"/>
        </w:numPr>
        <w:spacing w:line="259" w:lineRule="auto"/>
        <w:jc w:val="both"/>
        <w:rPr>
          <w:rFonts w:cs="Times New Roman"/>
          <w:sz w:val="22"/>
          <w:szCs w:val="22"/>
        </w:rPr>
      </w:pPr>
      <w:r w:rsidRPr="00903616">
        <w:rPr>
          <w:rFonts w:cs="Times New Roman"/>
          <w:sz w:val="22"/>
          <w:szCs w:val="22"/>
        </w:rPr>
        <w:t>Youth trained on digital literacy and PVE</w:t>
      </w:r>
    </w:p>
    <w:p w14:paraId="6C6CE5F7" w14:textId="77777777" w:rsidR="00A06241" w:rsidRPr="00903616" w:rsidRDefault="00A06241" w:rsidP="00A06241">
      <w:pPr>
        <w:pStyle w:val="ListParagraph"/>
        <w:numPr>
          <w:ilvl w:val="0"/>
          <w:numId w:val="14"/>
        </w:numPr>
        <w:spacing w:line="259" w:lineRule="auto"/>
        <w:jc w:val="both"/>
        <w:rPr>
          <w:rFonts w:cs="Times New Roman"/>
          <w:sz w:val="22"/>
          <w:szCs w:val="22"/>
        </w:rPr>
      </w:pPr>
      <w:r w:rsidRPr="00903616">
        <w:rPr>
          <w:rFonts w:cs="Times New Roman"/>
          <w:sz w:val="22"/>
          <w:szCs w:val="22"/>
        </w:rPr>
        <w:t>Digital clubs formed/strengthened</w:t>
      </w:r>
    </w:p>
    <w:p w14:paraId="28BF2ECA" w14:textId="77777777" w:rsidR="00A06241" w:rsidRPr="00903616" w:rsidRDefault="00A06241" w:rsidP="00A06241">
      <w:pPr>
        <w:pStyle w:val="ListParagraph"/>
        <w:numPr>
          <w:ilvl w:val="0"/>
          <w:numId w:val="14"/>
        </w:numPr>
        <w:spacing w:line="259" w:lineRule="auto"/>
        <w:jc w:val="both"/>
        <w:rPr>
          <w:rFonts w:cs="Times New Roman"/>
          <w:sz w:val="22"/>
          <w:szCs w:val="22"/>
        </w:rPr>
      </w:pPr>
      <w:r w:rsidRPr="00903616">
        <w:rPr>
          <w:rFonts w:cs="Times New Roman"/>
          <w:sz w:val="22"/>
          <w:szCs w:val="22"/>
        </w:rPr>
        <w:t>Fact checking mechanism established</w:t>
      </w:r>
    </w:p>
    <w:p w14:paraId="4972D12D" w14:textId="77777777" w:rsidR="00A06241" w:rsidRPr="00903616" w:rsidRDefault="00A06241" w:rsidP="00A06241">
      <w:pPr>
        <w:pStyle w:val="ListParagraph"/>
        <w:ind w:left="1080"/>
        <w:jc w:val="both"/>
        <w:rPr>
          <w:rFonts w:cs="Times New Roman"/>
          <w:sz w:val="22"/>
          <w:szCs w:val="22"/>
        </w:rPr>
      </w:pPr>
    </w:p>
    <w:p w14:paraId="54CF845D" w14:textId="77777777" w:rsidR="00A06241" w:rsidRPr="00903616" w:rsidRDefault="00A06241" w:rsidP="00A06241">
      <w:pPr>
        <w:pStyle w:val="ListParagraph"/>
        <w:numPr>
          <w:ilvl w:val="0"/>
          <w:numId w:val="13"/>
        </w:numPr>
        <w:spacing w:line="259" w:lineRule="auto"/>
        <w:jc w:val="both"/>
        <w:rPr>
          <w:rFonts w:cs="Times New Roman"/>
          <w:sz w:val="22"/>
          <w:szCs w:val="22"/>
        </w:rPr>
      </w:pPr>
      <w:r w:rsidRPr="00903616">
        <w:rPr>
          <w:rFonts w:cs="Times New Roman"/>
          <w:b/>
          <w:bCs/>
          <w:sz w:val="22"/>
          <w:szCs w:val="22"/>
        </w:rPr>
        <w:t>Outcome 3:</w:t>
      </w:r>
      <w:r w:rsidRPr="00903616">
        <w:rPr>
          <w:rFonts w:cs="Times New Roman"/>
          <w:sz w:val="22"/>
          <w:szCs w:val="22"/>
        </w:rPr>
        <w:t xml:space="preserve"> Marginalized social groups have agency in decision making and communities are socially cohesive</w:t>
      </w:r>
    </w:p>
    <w:p w14:paraId="3815B588" w14:textId="77777777" w:rsidR="00A06241" w:rsidRPr="00903616" w:rsidRDefault="00A06241" w:rsidP="00A06241">
      <w:pPr>
        <w:pStyle w:val="ListParagraph"/>
        <w:numPr>
          <w:ilvl w:val="0"/>
          <w:numId w:val="14"/>
        </w:numPr>
        <w:spacing w:line="259" w:lineRule="auto"/>
        <w:jc w:val="both"/>
        <w:rPr>
          <w:rFonts w:cs="Times New Roman"/>
          <w:sz w:val="22"/>
          <w:szCs w:val="22"/>
        </w:rPr>
      </w:pPr>
      <w:r w:rsidRPr="00903616">
        <w:rPr>
          <w:rFonts w:cs="Times New Roman"/>
          <w:sz w:val="22"/>
          <w:szCs w:val="22"/>
        </w:rPr>
        <w:t>Peer-to-peer initiatives held on social cohesion</w:t>
      </w:r>
    </w:p>
    <w:p w14:paraId="33E202C4" w14:textId="77777777" w:rsidR="00A06241" w:rsidRPr="00903616" w:rsidRDefault="00A06241" w:rsidP="00A06241">
      <w:pPr>
        <w:pStyle w:val="ListParagraph"/>
        <w:numPr>
          <w:ilvl w:val="0"/>
          <w:numId w:val="14"/>
        </w:numPr>
        <w:spacing w:line="259" w:lineRule="auto"/>
        <w:jc w:val="both"/>
        <w:rPr>
          <w:rFonts w:cs="Times New Roman"/>
          <w:sz w:val="22"/>
          <w:szCs w:val="22"/>
        </w:rPr>
      </w:pPr>
      <w:r w:rsidRPr="00903616">
        <w:rPr>
          <w:rFonts w:cs="Times New Roman"/>
          <w:sz w:val="22"/>
          <w:szCs w:val="22"/>
        </w:rPr>
        <w:t>Community Peacebrokers (social groups) formed and trained</w:t>
      </w:r>
    </w:p>
    <w:p w14:paraId="0090E350" w14:textId="77777777" w:rsidR="00A06241" w:rsidRPr="00903616" w:rsidRDefault="00A06241" w:rsidP="00A06241">
      <w:pPr>
        <w:pStyle w:val="ListParagraph"/>
        <w:numPr>
          <w:ilvl w:val="0"/>
          <w:numId w:val="14"/>
        </w:numPr>
        <w:spacing w:line="259" w:lineRule="auto"/>
        <w:jc w:val="both"/>
        <w:rPr>
          <w:rFonts w:cs="Times New Roman"/>
          <w:sz w:val="22"/>
          <w:szCs w:val="22"/>
        </w:rPr>
      </w:pPr>
      <w:r w:rsidRPr="00903616">
        <w:rPr>
          <w:rFonts w:cs="Times New Roman"/>
          <w:sz w:val="22"/>
          <w:szCs w:val="22"/>
        </w:rPr>
        <w:t>Community Dialogues held</w:t>
      </w:r>
    </w:p>
    <w:p w14:paraId="1888AD2A" w14:textId="77777777" w:rsidR="006272BC" w:rsidRPr="00903616" w:rsidRDefault="006272BC" w:rsidP="006272BC">
      <w:pPr>
        <w:spacing w:line="276" w:lineRule="auto"/>
        <w:jc w:val="both"/>
        <w:rPr>
          <w:b/>
          <w:bCs/>
          <w:sz w:val="22"/>
          <w:szCs w:val="22"/>
        </w:rPr>
      </w:pPr>
      <w:r w:rsidRPr="00903616">
        <w:rPr>
          <w:b/>
          <w:bCs/>
          <w:sz w:val="22"/>
          <w:szCs w:val="22"/>
        </w:rPr>
        <w:t xml:space="preserve">Approach and </w:t>
      </w:r>
      <w:r w:rsidR="00BF5247" w:rsidRPr="00903616">
        <w:rPr>
          <w:b/>
          <w:bCs/>
          <w:sz w:val="22"/>
          <w:szCs w:val="22"/>
        </w:rPr>
        <w:t>Scope of work</w:t>
      </w:r>
    </w:p>
    <w:p w14:paraId="495BAD3D" w14:textId="77777777" w:rsidR="00A06241" w:rsidRPr="00903616" w:rsidRDefault="006272BC" w:rsidP="00A06241">
      <w:pPr>
        <w:spacing w:line="276" w:lineRule="auto"/>
        <w:jc w:val="both"/>
        <w:rPr>
          <w:sz w:val="22"/>
          <w:szCs w:val="22"/>
        </w:rPr>
      </w:pPr>
      <w:r w:rsidRPr="00903616">
        <w:rPr>
          <w:sz w:val="22"/>
          <w:szCs w:val="22"/>
        </w:rPr>
        <w:t xml:space="preserve">A mixed method approach, making use of both qualitative and quantitative methods is recommended for this assignment. It will involve secondary data sourced from desk review of relevant literature. Primary data will be sourced from engagements with stakeholders and members of project communities as well as relevant state and non-state institutions, using Key Informant Interviews (KIIs) and Focused Group Discussions (FGDs). Data collection is expected to cover all </w:t>
      </w:r>
      <w:r w:rsidR="00A06241" w:rsidRPr="00903616">
        <w:rPr>
          <w:sz w:val="22"/>
          <w:szCs w:val="22"/>
        </w:rPr>
        <w:t>10</w:t>
      </w:r>
      <w:r w:rsidRPr="00903616">
        <w:rPr>
          <w:sz w:val="22"/>
          <w:szCs w:val="22"/>
        </w:rPr>
        <w:t xml:space="preserve"> project communities using appropriate sampling procedure. </w:t>
      </w:r>
    </w:p>
    <w:p w14:paraId="080368CE" w14:textId="53178BD1" w:rsidR="006272BC" w:rsidRPr="00903616" w:rsidRDefault="006272BC" w:rsidP="00A06241">
      <w:pPr>
        <w:spacing w:line="276" w:lineRule="auto"/>
        <w:jc w:val="both"/>
        <w:rPr>
          <w:sz w:val="22"/>
          <w:szCs w:val="22"/>
        </w:rPr>
      </w:pPr>
      <w:r w:rsidRPr="00903616">
        <w:rPr>
          <w:sz w:val="22"/>
          <w:szCs w:val="22"/>
        </w:rPr>
        <w:t xml:space="preserve">The consultant will be required to develop comprehensive methodology and propose data collection tools for discussion with and approval by the project team. </w:t>
      </w:r>
    </w:p>
    <w:p w14:paraId="15C28B31" w14:textId="77777777" w:rsidR="00BF5247" w:rsidRPr="00903616" w:rsidRDefault="00BF5247" w:rsidP="00BF5247">
      <w:pPr>
        <w:spacing w:line="276" w:lineRule="auto"/>
        <w:jc w:val="both"/>
        <w:rPr>
          <w:b/>
          <w:bCs/>
          <w:sz w:val="22"/>
          <w:szCs w:val="22"/>
        </w:rPr>
      </w:pPr>
      <w:r w:rsidRPr="00903616">
        <w:rPr>
          <w:b/>
          <w:bCs/>
          <w:sz w:val="22"/>
          <w:szCs w:val="22"/>
        </w:rPr>
        <w:t>Objective of the assignment</w:t>
      </w:r>
    </w:p>
    <w:p w14:paraId="0F2FFB29" w14:textId="171EB0D6" w:rsidR="00A06241" w:rsidRPr="00903616" w:rsidRDefault="00A06241" w:rsidP="00A06241">
      <w:pPr>
        <w:jc w:val="both"/>
        <w:rPr>
          <w:rFonts w:cs="Times New Roman"/>
          <w:sz w:val="22"/>
          <w:szCs w:val="22"/>
        </w:rPr>
      </w:pPr>
      <w:r w:rsidRPr="00903616">
        <w:rPr>
          <w:rFonts w:cs="Times New Roman"/>
          <w:sz w:val="22"/>
          <w:szCs w:val="22"/>
        </w:rPr>
        <w:t xml:space="preserve">The purpose of this baseline </w:t>
      </w:r>
      <w:proofErr w:type="gramStart"/>
      <w:r w:rsidRPr="00903616">
        <w:rPr>
          <w:rFonts w:cs="Times New Roman"/>
          <w:sz w:val="22"/>
          <w:szCs w:val="22"/>
        </w:rPr>
        <w:t>to</w:t>
      </w:r>
      <w:proofErr w:type="gramEnd"/>
      <w:r w:rsidRPr="00903616">
        <w:rPr>
          <w:rFonts w:cs="Times New Roman"/>
          <w:sz w:val="22"/>
          <w:szCs w:val="22"/>
        </w:rPr>
        <w:t xml:space="preserve"> provide a benchmark and an understanding of the vulnerability of the selected communities and targeted populations </w:t>
      </w:r>
      <w:proofErr w:type="gramStart"/>
      <w:r w:rsidRPr="00903616">
        <w:rPr>
          <w:rFonts w:cs="Times New Roman"/>
          <w:sz w:val="22"/>
          <w:szCs w:val="22"/>
        </w:rPr>
        <w:t>and also</w:t>
      </w:r>
      <w:proofErr w:type="gramEnd"/>
      <w:r w:rsidRPr="00903616">
        <w:rPr>
          <w:rFonts w:cs="Times New Roman"/>
          <w:sz w:val="22"/>
          <w:szCs w:val="22"/>
        </w:rPr>
        <w:t xml:space="preserve"> provide status on all project indicators at the outset against which targets will be set and subsequent progress and changes will be measured. It is intended to provide a basis for progress on indicators at the output and outcome levels to be measured and tracked over the project period and beyond. The final </w:t>
      </w:r>
      <w:r w:rsidRPr="00903616">
        <w:rPr>
          <w:rFonts w:cs="Times New Roman"/>
          <w:sz w:val="22"/>
          <w:szCs w:val="22"/>
        </w:rPr>
        <w:lastRenderedPageBreak/>
        <w:t>baseline report will therefore be useful as a monitoring, evaluation and learning tool on the project.</w:t>
      </w:r>
    </w:p>
    <w:p w14:paraId="5B613AAB" w14:textId="77777777" w:rsidR="00BA71DF" w:rsidRPr="00903616" w:rsidRDefault="00BA71DF" w:rsidP="00BF5247">
      <w:pPr>
        <w:spacing w:line="276" w:lineRule="auto"/>
        <w:jc w:val="both"/>
        <w:rPr>
          <w:sz w:val="22"/>
          <w:szCs w:val="22"/>
        </w:rPr>
      </w:pPr>
    </w:p>
    <w:p w14:paraId="2A987679" w14:textId="77777777" w:rsidR="00BF5247" w:rsidRPr="00903616" w:rsidRDefault="00BF5247" w:rsidP="00BF5247">
      <w:pPr>
        <w:spacing w:before="100" w:beforeAutospacing="1" w:after="0" w:line="276" w:lineRule="auto"/>
        <w:jc w:val="both"/>
        <w:outlineLvl w:val="1"/>
        <w:rPr>
          <w:rFonts w:eastAsia="Times New Roman" w:cstheme="minorHAnsi"/>
          <w:b/>
          <w:bCs/>
          <w:kern w:val="0"/>
          <w:sz w:val="22"/>
          <w:szCs w:val="22"/>
          <w:lang w:eastAsia="en-GB"/>
          <w14:ligatures w14:val="none"/>
        </w:rPr>
      </w:pPr>
      <w:r w:rsidRPr="00903616">
        <w:rPr>
          <w:rFonts w:eastAsia="Times New Roman" w:cstheme="minorHAnsi"/>
          <w:b/>
          <w:bCs/>
          <w:kern w:val="0"/>
          <w:sz w:val="22"/>
          <w:szCs w:val="22"/>
          <w:lang w:eastAsia="en-GB"/>
          <w14:ligatures w14:val="none"/>
        </w:rPr>
        <w:t>Activities and deliverables</w:t>
      </w:r>
    </w:p>
    <w:p w14:paraId="3605D47A" w14:textId="77777777" w:rsidR="00BF5247" w:rsidRPr="00903616" w:rsidRDefault="00BF5247" w:rsidP="00BF5247">
      <w:pPr>
        <w:tabs>
          <w:tab w:val="left" w:pos="1030"/>
        </w:tabs>
        <w:spacing w:after="0" w:line="276" w:lineRule="auto"/>
        <w:jc w:val="both"/>
        <w:rPr>
          <w:rFonts w:eastAsia="Times New Roman" w:cstheme="minorHAnsi"/>
          <w:sz w:val="22"/>
          <w:szCs w:val="22"/>
          <w:lang w:eastAsia="en-GB"/>
        </w:rPr>
      </w:pPr>
      <w:r w:rsidRPr="00903616">
        <w:rPr>
          <w:rFonts w:cstheme="minorHAnsi"/>
          <w:sz w:val="22"/>
          <w:szCs w:val="22"/>
          <w:lang w:eastAsia="en-GB"/>
        </w:rPr>
        <w:t>This consultancy will involve the following activities and deliverables</w:t>
      </w:r>
      <w:r w:rsidRPr="00903616">
        <w:rPr>
          <w:rFonts w:eastAsia="Times New Roman" w:cstheme="minorHAnsi"/>
          <w:sz w:val="22"/>
          <w:szCs w:val="22"/>
          <w:lang w:eastAsia="en-GB"/>
        </w:rPr>
        <w:t>.</w:t>
      </w:r>
    </w:p>
    <w:tbl>
      <w:tblPr>
        <w:tblStyle w:val="TableGrid0"/>
        <w:tblW w:w="10350" w:type="dxa"/>
        <w:tblInd w:w="-815" w:type="dxa"/>
        <w:tblLook w:val="04A0" w:firstRow="1" w:lastRow="0" w:firstColumn="1" w:lastColumn="0" w:noHBand="0" w:noVBand="1"/>
      </w:tblPr>
      <w:tblGrid>
        <w:gridCol w:w="720"/>
        <w:gridCol w:w="3780"/>
        <w:gridCol w:w="2430"/>
        <w:gridCol w:w="3420"/>
      </w:tblGrid>
      <w:tr w:rsidR="00BF5247" w:rsidRPr="00903616" w14:paraId="6D06B860" w14:textId="77777777" w:rsidTr="00E96C44">
        <w:tc>
          <w:tcPr>
            <w:tcW w:w="720" w:type="dxa"/>
          </w:tcPr>
          <w:p w14:paraId="18B521F7" w14:textId="77777777" w:rsidR="00BF5247" w:rsidRPr="00903616" w:rsidRDefault="00BF5247" w:rsidP="00E96C44">
            <w:pPr>
              <w:tabs>
                <w:tab w:val="left" w:pos="1030"/>
              </w:tabs>
              <w:spacing w:line="276" w:lineRule="auto"/>
              <w:jc w:val="both"/>
              <w:rPr>
                <w:rFonts w:eastAsia="Times New Roman" w:cstheme="minorHAnsi"/>
                <w:b/>
                <w:bCs/>
                <w:sz w:val="22"/>
                <w:szCs w:val="22"/>
                <w:lang w:eastAsia="en-GB"/>
              </w:rPr>
            </w:pPr>
            <w:r w:rsidRPr="00903616">
              <w:rPr>
                <w:rFonts w:eastAsia="Times New Roman" w:cstheme="minorHAnsi"/>
                <w:b/>
                <w:bCs/>
                <w:sz w:val="22"/>
                <w:szCs w:val="22"/>
                <w:lang w:eastAsia="en-GB"/>
              </w:rPr>
              <w:t>S/N</w:t>
            </w:r>
          </w:p>
        </w:tc>
        <w:tc>
          <w:tcPr>
            <w:tcW w:w="3780" w:type="dxa"/>
          </w:tcPr>
          <w:p w14:paraId="77E4CBCE" w14:textId="77777777" w:rsidR="00BF5247" w:rsidRPr="00903616" w:rsidRDefault="00BF5247" w:rsidP="00E96C44">
            <w:pPr>
              <w:tabs>
                <w:tab w:val="left" w:pos="1030"/>
              </w:tabs>
              <w:spacing w:line="276" w:lineRule="auto"/>
              <w:jc w:val="both"/>
              <w:rPr>
                <w:rFonts w:eastAsia="Times New Roman" w:cstheme="minorHAnsi"/>
                <w:b/>
                <w:bCs/>
                <w:sz w:val="22"/>
                <w:szCs w:val="22"/>
                <w:lang w:eastAsia="en-GB"/>
              </w:rPr>
            </w:pPr>
            <w:r w:rsidRPr="00903616">
              <w:rPr>
                <w:rFonts w:eastAsia="Times New Roman" w:cstheme="minorHAnsi"/>
                <w:b/>
                <w:bCs/>
                <w:sz w:val="22"/>
                <w:szCs w:val="22"/>
                <w:lang w:eastAsia="en-GB"/>
              </w:rPr>
              <w:t>Activities</w:t>
            </w:r>
          </w:p>
        </w:tc>
        <w:tc>
          <w:tcPr>
            <w:tcW w:w="2430" w:type="dxa"/>
          </w:tcPr>
          <w:p w14:paraId="1F6B9E31" w14:textId="77777777" w:rsidR="00BF5247" w:rsidRPr="00903616" w:rsidRDefault="00BF5247" w:rsidP="00E96C44">
            <w:pPr>
              <w:tabs>
                <w:tab w:val="left" w:pos="1030"/>
              </w:tabs>
              <w:spacing w:line="276" w:lineRule="auto"/>
              <w:jc w:val="both"/>
              <w:rPr>
                <w:rFonts w:eastAsia="Times New Roman" w:cstheme="minorHAnsi"/>
                <w:b/>
                <w:bCs/>
                <w:sz w:val="22"/>
                <w:szCs w:val="22"/>
                <w:lang w:eastAsia="en-GB"/>
              </w:rPr>
            </w:pPr>
            <w:r w:rsidRPr="00903616">
              <w:rPr>
                <w:rFonts w:eastAsia="Times New Roman" w:cstheme="minorHAnsi"/>
                <w:b/>
                <w:bCs/>
                <w:sz w:val="22"/>
                <w:szCs w:val="22"/>
                <w:lang w:eastAsia="en-GB"/>
              </w:rPr>
              <w:t>Duration</w:t>
            </w:r>
          </w:p>
        </w:tc>
        <w:tc>
          <w:tcPr>
            <w:tcW w:w="3420" w:type="dxa"/>
          </w:tcPr>
          <w:p w14:paraId="7EA0771E" w14:textId="77777777" w:rsidR="00BF5247" w:rsidRPr="00903616" w:rsidRDefault="00BF5247" w:rsidP="00E96C44">
            <w:pPr>
              <w:tabs>
                <w:tab w:val="left" w:pos="1030"/>
              </w:tabs>
              <w:spacing w:line="276" w:lineRule="auto"/>
              <w:jc w:val="both"/>
              <w:rPr>
                <w:rFonts w:eastAsia="Times New Roman" w:cstheme="minorHAnsi"/>
                <w:b/>
                <w:bCs/>
                <w:sz w:val="22"/>
                <w:szCs w:val="22"/>
                <w:lang w:eastAsia="en-GB"/>
              </w:rPr>
            </w:pPr>
            <w:r w:rsidRPr="00903616">
              <w:rPr>
                <w:rFonts w:eastAsia="Times New Roman" w:cstheme="minorHAnsi"/>
                <w:b/>
                <w:bCs/>
                <w:sz w:val="22"/>
                <w:szCs w:val="22"/>
                <w:lang w:eastAsia="en-GB"/>
              </w:rPr>
              <w:t>Deliverables</w:t>
            </w:r>
          </w:p>
        </w:tc>
      </w:tr>
      <w:tr w:rsidR="00BF5247" w:rsidRPr="00903616" w14:paraId="57D4F15C" w14:textId="77777777" w:rsidTr="00E96C44">
        <w:tc>
          <w:tcPr>
            <w:tcW w:w="720" w:type="dxa"/>
          </w:tcPr>
          <w:p w14:paraId="35DC2C18" w14:textId="77777777" w:rsidR="00BF5247" w:rsidRPr="00903616" w:rsidRDefault="00BF5247" w:rsidP="00BF5247">
            <w:pPr>
              <w:pStyle w:val="ListParagraph"/>
              <w:numPr>
                <w:ilvl w:val="0"/>
                <w:numId w:val="7"/>
              </w:numPr>
              <w:tabs>
                <w:tab w:val="left" w:pos="1030"/>
              </w:tabs>
              <w:spacing w:line="276" w:lineRule="auto"/>
              <w:jc w:val="both"/>
              <w:rPr>
                <w:rFonts w:eastAsia="Times New Roman" w:cstheme="minorHAnsi"/>
                <w:sz w:val="22"/>
                <w:szCs w:val="22"/>
                <w:lang w:eastAsia="en-GB"/>
              </w:rPr>
            </w:pPr>
          </w:p>
        </w:tc>
        <w:tc>
          <w:tcPr>
            <w:tcW w:w="3780" w:type="dxa"/>
          </w:tcPr>
          <w:p w14:paraId="5A9459E0" w14:textId="72338CDF" w:rsidR="00BF5247" w:rsidRPr="00903616" w:rsidRDefault="00BF5247"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 xml:space="preserve">Inception meeting to provide clarity on the scope of </w:t>
            </w:r>
            <w:r w:rsidR="0065235F" w:rsidRPr="00903616">
              <w:rPr>
                <w:rFonts w:eastAsia="Times New Roman" w:cstheme="minorHAnsi"/>
                <w:sz w:val="22"/>
                <w:szCs w:val="22"/>
                <w:lang w:eastAsia="en-GB"/>
              </w:rPr>
              <w:t xml:space="preserve">the </w:t>
            </w:r>
            <w:r w:rsidRPr="00903616">
              <w:rPr>
                <w:rFonts w:eastAsia="Times New Roman" w:cstheme="minorHAnsi"/>
                <w:sz w:val="22"/>
                <w:szCs w:val="22"/>
                <w:lang w:eastAsia="en-GB"/>
              </w:rPr>
              <w:t>assignment and consensus built around its delivery.</w:t>
            </w:r>
          </w:p>
        </w:tc>
        <w:tc>
          <w:tcPr>
            <w:tcW w:w="2430" w:type="dxa"/>
          </w:tcPr>
          <w:p w14:paraId="0848D952" w14:textId="77777777" w:rsidR="00BF5247" w:rsidRPr="00903616" w:rsidRDefault="00BF5247"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1 day</w:t>
            </w:r>
          </w:p>
        </w:tc>
        <w:tc>
          <w:tcPr>
            <w:tcW w:w="3420" w:type="dxa"/>
          </w:tcPr>
          <w:p w14:paraId="6DC5C453" w14:textId="77777777" w:rsidR="00BF5247" w:rsidRPr="00903616" w:rsidRDefault="00BF5247"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 xml:space="preserve">Revised proposal to reflect insights from the inception meeting and strategies that will be adopted for the assignment’s delivery. </w:t>
            </w:r>
          </w:p>
          <w:p w14:paraId="5709A46E" w14:textId="77777777" w:rsidR="00BF5247" w:rsidRPr="00903616" w:rsidRDefault="00BF5247" w:rsidP="00E96C44">
            <w:pPr>
              <w:spacing w:line="276" w:lineRule="auto"/>
              <w:jc w:val="both"/>
              <w:rPr>
                <w:sz w:val="22"/>
                <w:szCs w:val="22"/>
              </w:rPr>
            </w:pPr>
            <w:r w:rsidRPr="00903616">
              <w:rPr>
                <w:sz w:val="22"/>
                <w:szCs w:val="22"/>
              </w:rPr>
              <w:t>Inception Report: Outline of methodology, data collection tools, and timeline.</w:t>
            </w:r>
          </w:p>
          <w:p w14:paraId="27F5E89A" w14:textId="77777777" w:rsidR="00BF5247" w:rsidRPr="00903616" w:rsidRDefault="00BF5247" w:rsidP="00E96C44">
            <w:pPr>
              <w:tabs>
                <w:tab w:val="left" w:pos="1030"/>
              </w:tabs>
              <w:spacing w:line="276" w:lineRule="auto"/>
              <w:jc w:val="both"/>
              <w:rPr>
                <w:rFonts w:eastAsia="Times New Roman" w:cstheme="minorHAnsi"/>
                <w:sz w:val="22"/>
                <w:szCs w:val="22"/>
                <w:lang w:eastAsia="en-GB"/>
              </w:rPr>
            </w:pPr>
          </w:p>
          <w:p w14:paraId="1FE93137" w14:textId="77777777" w:rsidR="00BF5247" w:rsidRPr="00903616" w:rsidRDefault="00BF5247" w:rsidP="00E96C44">
            <w:pPr>
              <w:tabs>
                <w:tab w:val="left" w:pos="1030"/>
              </w:tabs>
              <w:spacing w:line="276" w:lineRule="auto"/>
              <w:jc w:val="both"/>
              <w:rPr>
                <w:rFonts w:eastAsia="Times New Roman" w:cstheme="minorHAnsi"/>
                <w:sz w:val="22"/>
                <w:szCs w:val="22"/>
                <w:lang w:eastAsia="en-GB"/>
              </w:rPr>
            </w:pPr>
          </w:p>
          <w:p w14:paraId="5011D994" w14:textId="77777777" w:rsidR="00BF5247" w:rsidRPr="00903616" w:rsidRDefault="00BF5247"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Work plan for assignment.</w:t>
            </w:r>
          </w:p>
        </w:tc>
      </w:tr>
      <w:tr w:rsidR="000F4F11" w:rsidRPr="00903616" w14:paraId="4BF98F0C" w14:textId="77777777" w:rsidTr="00E96C44">
        <w:tc>
          <w:tcPr>
            <w:tcW w:w="720" w:type="dxa"/>
          </w:tcPr>
          <w:p w14:paraId="0A018670" w14:textId="77777777" w:rsidR="000F4F11" w:rsidRPr="00903616" w:rsidRDefault="000F4F11" w:rsidP="00BF5247">
            <w:pPr>
              <w:pStyle w:val="ListParagraph"/>
              <w:numPr>
                <w:ilvl w:val="0"/>
                <w:numId w:val="7"/>
              </w:numPr>
              <w:tabs>
                <w:tab w:val="left" w:pos="1030"/>
              </w:tabs>
              <w:spacing w:line="276" w:lineRule="auto"/>
              <w:jc w:val="both"/>
              <w:rPr>
                <w:rFonts w:eastAsia="Times New Roman" w:cstheme="minorHAnsi"/>
                <w:sz w:val="22"/>
                <w:szCs w:val="22"/>
                <w:lang w:eastAsia="en-GB"/>
              </w:rPr>
            </w:pPr>
          </w:p>
        </w:tc>
        <w:tc>
          <w:tcPr>
            <w:tcW w:w="3780" w:type="dxa"/>
          </w:tcPr>
          <w:p w14:paraId="778F304E" w14:textId="24BE45C7" w:rsidR="000F4F11" w:rsidRPr="00903616" w:rsidRDefault="000F4F11"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 xml:space="preserve">Drafting and testing of data collection tools </w:t>
            </w:r>
          </w:p>
        </w:tc>
        <w:tc>
          <w:tcPr>
            <w:tcW w:w="2430" w:type="dxa"/>
          </w:tcPr>
          <w:p w14:paraId="4B3D1453" w14:textId="603DF702" w:rsidR="000F4F11" w:rsidRPr="00903616" w:rsidRDefault="000F4F11"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2 days</w:t>
            </w:r>
          </w:p>
        </w:tc>
        <w:tc>
          <w:tcPr>
            <w:tcW w:w="3420" w:type="dxa"/>
          </w:tcPr>
          <w:p w14:paraId="014194E4" w14:textId="33988E0E" w:rsidR="000F4F11" w:rsidRPr="00903616" w:rsidRDefault="000F4F11"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Data collection tools</w:t>
            </w:r>
          </w:p>
        </w:tc>
      </w:tr>
      <w:tr w:rsidR="000F4F11" w:rsidRPr="00903616" w14:paraId="1A62AF1F" w14:textId="77777777" w:rsidTr="00E96C44">
        <w:tc>
          <w:tcPr>
            <w:tcW w:w="720" w:type="dxa"/>
          </w:tcPr>
          <w:p w14:paraId="1F3C3429" w14:textId="77777777" w:rsidR="000F4F11" w:rsidRPr="00903616" w:rsidRDefault="000F4F11" w:rsidP="00BF5247">
            <w:pPr>
              <w:pStyle w:val="ListParagraph"/>
              <w:numPr>
                <w:ilvl w:val="0"/>
                <w:numId w:val="7"/>
              </w:numPr>
              <w:tabs>
                <w:tab w:val="left" w:pos="1030"/>
              </w:tabs>
              <w:spacing w:line="276" w:lineRule="auto"/>
              <w:jc w:val="both"/>
              <w:rPr>
                <w:rFonts w:eastAsia="Times New Roman" w:cstheme="minorHAnsi"/>
                <w:sz w:val="22"/>
                <w:szCs w:val="22"/>
                <w:lang w:eastAsia="en-GB"/>
              </w:rPr>
            </w:pPr>
          </w:p>
        </w:tc>
        <w:tc>
          <w:tcPr>
            <w:tcW w:w="3780" w:type="dxa"/>
          </w:tcPr>
          <w:p w14:paraId="63A9C549" w14:textId="39868989" w:rsidR="000F4F11" w:rsidRPr="00903616" w:rsidRDefault="000F4F11"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Desk review</w:t>
            </w:r>
          </w:p>
        </w:tc>
        <w:tc>
          <w:tcPr>
            <w:tcW w:w="2430" w:type="dxa"/>
          </w:tcPr>
          <w:p w14:paraId="03026ACC" w14:textId="3B2F1716" w:rsidR="000F4F11" w:rsidRPr="00903616" w:rsidRDefault="006026FC" w:rsidP="00E96C44">
            <w:pPr>
              <w:tabs>
                <w:tab w:val="left" w:pos="1030"/>
              </w:tabs>
              <w:spacing w:line="276" w:lineRule="auto"/>
              <w:jc w:val="both"/>
              <w:rPr>
                <w:rFonts w:eastAsia="Times New Roman" w:cstheme="minorHAnsi"/>
                <w:sz w:val="22"/>
                <w:szCs w:val="22"/>
                <w:lang w:eastAsia="en-GB"/>
              </w:rPr>
            </w:pPr>
            <w:r>
              <w:rPr>
                <w:rFonts w:eastAsia="Times New Roman" w:cstheme="minorHAnsi"/>
                <w:sz w:val="22"/>
                <w:szCs w:val="22"/>
                <w:lang w:eastAsia="en-GB"/>
              </w:rPr>
              <w:t>2</w:t>
            </w:r>
            <w:r w:rsidR="000F4F11" w:rsidRPr="00903616">
              <w:rPr>
                <w:rFonts w:eastAsia="Times New Roman" w:cstheme="minorHAnsi"/>
                <w:sz w:val="22"/>
                <w:szCs w:val="22"/>
                <w:lang w:eastAsia="en-GB"/>
              </w:rPr>
              <w:t xml:space="preserve"> days</w:t>
            </w:r>
          </w:p>
        </w:tc>
        <w:tc>
          <w:tcPr>
            <w:tcW w:w="3420" w:type="dxa"/>
            <w:vMerge w:val="restart"/>
          </w:tcPr>
          <w:p w14:paraId="00D5852D" w14:textId="25120025" w:rsidR="000F4F11" w:rsidRPr="00903616" w:rsidRDefault="000F4F11" w:rsidP="00E96C44">
            <w:pPr>
              <w:spacing w:line="276" w:lineRule="auto"/>
              <w:jc w:val="both"/>
              <w:rPr>
                <w:rFonts w:eastAsia="Times New Roman" w:cstheme="minorHAnsi"/>
                <w:sz w:val="22"/>
                <w:szCs w:val="22"/>
                <w:lang w:eastAsia="en-GB"/>
              </w:rPr>
            </w:pPr>
            <w:r w:rsidRPr="00903616">
              <w:rPr>
                <w:sz w:val="22"/>
                <w:szCs w:val="22"/>
              </w:rPr>
              <w:t>Draft Evaluation Report: Findings, lessons learned, and recommendations</w:t>
            </w:r>
          </w:p>
        </w:tc>
      </w:tr>
      <w:tr w:rsidR="000F4F11" w:rsidRPr="00903616" w14:paraId="4FF3313D" w14:textId="77777777" w:rsidTr="00E96C44">
        <w:tc>
          <w:tcPr>
            <w:tcW w:w="720" w:type="dxa"/>
          </w:tcPr>
          <w:p w14:paraId="6B5FAF48" w14:textId="77777777" w:rsidR="000F4F11" w:rsidRPr="00903616" w:rsidRDefault="000F4F11" w:rsidP="00BF5247">
            <w:pPr>
              <w:pStyle w:val="ListParagraph"/>
              <w:numPr>
                <w:ilvl w:val="0"/>
                <w:numId w:val="7"/>
              </w:numPr>
              <w:tabs>
                <w:tab w:val="left" w:pos="1030"/>
              </w:tabs>
              <w:spacing w:line="276" w:lineRule="auto"/>
              <w:jc w:val="both"/>
              <w:rPr>
                <w:rFonts w:eastAsia="Times New Roman" w:cstheme="minorHAnsi"/>
                <w:sz w:val="22"/>
                <w:szCs w:val="22"/>
                <w:lang w:eastAsia="en-GB"/>
              </w:rPr>
            </w:pPr>
          </w:p>
        </w:tc>
        <w:tc>
          <w:tcPr>
            <w:tcW w:w="3780" w:type="dxa"/>
          </w:tcPr>
          <w:p w14:paraId="50D4454E" w14:textId="023764FC" w:rsidR="000F4F11" w:rsidRPr="00903616" w:rsidRDefault="000F4F11"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Field work</w:t>
            </w:r>
          </w:p>
        </w:tc>
        <w:tc>
          <w:tcPr>
            <w:tcW w:w="2430" w:type="dxa"/>
          </w:tcPr>
          <w:p w14:paraId="7A73ADC1" w14:textId="014D8061" w:rsidR="000F4F11" w:rsidRPr="00903616" w:rsidRDefault="000F4F11"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1</w:t>
            </w:r>
            <w:r w:rsidR="006026FC">
              <w:rPr>
                <w:rFonts w:eastAsia="Times New Roman" w:cstheme="minorHAnsi"/>
                <w:sz w:val="22"/>
                <w:szCs w:val="22"/>
                <w:lang w:eastAsia="en-GB"/>
              </w:rPr>
              <w:t xml:space="preserve">0 </w:t>
            </w:r>
            <w:r w:rsidRPr="00903616">
              <w:rPr>
                <w:rFonts w:eastAsia="Times New Roman" w:cstheme="minorHAnsi"/>
                <w:sz w:val="22"/>
                <w:szCs w:val="22"/>
                <w:lang w:eastAsia="en-GB"/>
              </w:rPr>
              <w:t>days</w:t>
            </w:r>
          </w:p>
        </w:tc>
        <w:tc>
          <w:tcPr>
            <w:tcW w:w="3420" w:type="dxa"/>
            <w:vMerge/>
          </w:tcPr>
          <w:p w14:paraId="42DDBEF2" w14:textId="5C041E79" w:rsidR="000F4F11" w:rsidRPr="00903616" w:rsidRDefault="000F4F11" w:rsidP="00E96C44">
            <w:pPr>
              <w:spacing w:line="276" w:lineRule="auto"/>
              <w:jc w:val="both"/>
              <w:rPr>
                <w:sz w:val="22"/>
                <w:szCs w:val="22"/>
              </w:rPr>
            </w:pPr>
          </w:p>
        </w:tc>
      </w:tr>
      <w:tr w:rsidR="000F4F11" w:rsidRPr="00903616" w14:paraId="49DE2B67" w14:textId="77777777" w:rsidTr="00E96C44">
        <w:tc>
          <w:tcPr>
            <w:tcW w:w="720" w:type="dxa"/>
          </w:tcPr>
          <w:p w14:paraId="3F6F8C04" w14:textId="77777777" w:rsidR="000F4F11" w:rsidRPr="00903616" w:rsidRDefault="000F4F11" w:rsidP="00BF5247">
            <w:pPr>
              <w:pStyle w:val="ListParagraph"/>
              <w:numPr>
                <w:ilvl w:val="0"/>
                <w:numId w:val="7"/>
              </w:numPr>
              <w:tabs>
                <w:tab w:val="left" w:pos="1030"/>
              </w:tabs>
              <w:spacing w:line="276" w:lineRule="auto"/>
              <w:jc w:val="both"/>
              <w:rPr>
                <w:rFonts w:eastAsia="Times New Roman" w:cstheme="minorHAnsi"/>
                <w:sz w:val="22"/>
                <w:szCs w:val="22"/>
                <w:lang w:eastAsia="en-GB"/>
              </w:rPr>
            </w:pPr>
          </w:p>
        </w:tc>
        <w:tc>
          <w:tcPr>
            <w:tcW w:w="3780" w:type="dxa"/>
          </w:tcPr>
          <w:p w14:paraId="355B4D92" w14:textId="0758C193" w:rsidR="000F4F11" w:rsidRPr="00903616" w:rsidRDefault="000F4F11"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Compilation of draft report</w:t>
            </w:r>
          </w:p>
        </w:tc>
        <w:tc>
          <w:tcPr>
            <w:tcW w:w="2430" w:type="dxa"/>
          </w:tcPr>
          <w:p w14:paraId="0ABBA4E5" w14:textId="623ED00E" w:rsidR="000F4F11" w:rsidRPr="00903616" w:rsidRDefault="000F4F11"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3 days</w:t>
            </w:r>
          </w:p>
        </w:tc>
        <w:tc>
          <w:tcPr>
            <w:tcW w:w="3420" w:type="dxa"/>
            <w:vMerge/>
          </w:tcPr>
          <w:p w14:paraId="5BB1AA46" w14:textId="52E13D75" w:rsidR="000F4F11" w:rsidRPr="00903616" w:rsidRDefault="000F4F11" w:rsidP="00E96C44">
            <w:pPr>
              <w:spacing w:line="276" w:lineRule="auto"/>
              <w:jc w:val="both"/>
              <w:rPr>
                <w:sz w:val="22"/>
                <w:szCs w:val="22"/>
              </w:rPr>
            </w:pPr>
          </w:p>
        </w:tc>
      </w:tr>
      <w:tr w:rsidR="00BF5247" w:rsidRPr="00903616" w14:paraId="1EDC1145" w14:textId="77777777" w:rsidTr="00E96C44">
        <w:tc>
          <w:tcPr>
            <w:tcW w:w="720" w:type="dxa"/>
          </w:tcPr>
          <w:p w14:paraId="56E4EC56" w14:textId="77777777" w:rsidR="00BF5247" w:rsidRPr="00903616" w:rsidRDefault="00BF5247" w:rsidP="00BF5247">
            <w:pPr>
              <w:pStyle w:val="ListParagraph"/>
              <w:numPr>
                <w:ilvl w:val="0"/>
                <w:numId w:val="7"/>
              </w:numPr>
              <w:tabs>
                <w:tab w:val="left" w:pos="1030"/>
              </w:tabs>
              <w:spacing w:line="276" w:lineRule="auto"/>
              <w:jc w:val="both"/>
              <w:rPr>
                <w:rFonts w:eastAsia="Times New Roman" w:cstheme="minorHAnsi"/>
                <w:sz w:val="22"/>
                <w:szCs w:val="22"/>
                <w:lang w:eastAsia="en-GB"/>
              </w:rPr>
            </w:pPr>
          </w:p>
        </w:tc>
        <w:tc>
          <w:tcPr>
            <w:tcW w:w="3780" w:type="dxa"/>
          </w:tcPr>
          <w:p w14:paraId="274B8DCD" w14:textId="7508283A" w:rsidR="00BF5247" w:rsidRPr="00903616" w:rsidRDefault="00BF5247"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 xml:space="preserve">Presentation of summary report from field visits to STAR-Ghana Foundation </w:t>
            </w:r>
          </w:p>
        </w:tc>
        <w:tc>
          <w:tcPr>
            <w:tcW w:w="2430" w:type="dxa"/>
          </w:tcPr>
          <w:p w14:paraId="188BB882" w14:textId="254A5216" w:rsidR="00BF5247" w:rsidRPr="00903616" w:rsidRDefault="00BF5247"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1</w:t>
            </w:r>
            <w:r w:rsidR="002A49F5" w:rsidRPr="00903616">
              <w:rPr>
                <w:rFonts w:eastAsia="Times New Roman" w:cstheme="minorHAnsi"/>
                <w:sz w:val="22"/>
                <w:szCs w:val="22"/>
                <w:lang w:eastAsia="en-GB"/>
              </w:rPr>
              <w:t>day</w:t>
            </w:r>
          </w:p>
        </w:tc>
        <w:tc>
          <w:tcPr>
            <w:tcW w:w="3420" w:type="dxa"/>
          </w:tcPr>
          <w:p w14:paraId="72576C21" w14:textId="54FC2E7B" w:rsidR="00BF5247" w:rsidRPr="00903616" w:rsidRDefault="00BF5247" w:rsidP="003C63B3">
            <w:pPr>
              <w:spacing w:line="276" w:lineRule="auto"/>
              <w:jc w:val="both"/>
              <w:rPr>
                <w:rFonts w:eastAsia="Times New Roman" w:cstheme="minorHAnsi"/>
                <w:sz w:val="22"/>
                <w:szCs w:val="22"/>
                <w:lang w:eastAsia="en-GB"/>
              </w:rPr>
            </w:pPr>
            <w:r w:rsidRPr="00903616">
              <w:rPr>
                <w:sz w:val="22"/>
                <w:szCs w:val="22"/>
              </w:rPr>
              <w:t xml:space="preserve">Final Evaluation Report: Incorporation of feedback from STAR- Ghana Foundation </w:t>
            </w:r>
          </w:p>
        </w:tc>
      </w:tr>
      <w:tr w:rsidR="00BF5247" w:rsidRPr="00903616" w14:paraId="53DCA9DA" w14:textId="77777777" w:rsidTr="00E96C44">
        <w:tc>
          <w:tcPr>
            <w:tcW w:w="720" w:type="dxa"/>
          </w:tcPr>
          <w:p w14:paraId="7B8F5177" w14:textId="77777777" w:rsidR="00BF5247" w:rsidRPr="00903616" w:rsidRDefault="00BF5247" w:rsidP="00BF5247">
            <w:pPr>
              <w:pStyle w:val="ListParagraph"/>
              <w:numPr>
                <w:ilvl w:val="0"/>
                <w:numId w:val="7"/>
              </w:numPr>
              <w:tabs>
                <w:tab w:val="left" w:pos="1030"/>
              </w:tabs>
              <w:spacing w:line="276" w:lineRule="auto"/>
              <w:jc w:val="both"/>
              <w:rPr>
                <w:rFonts w:eastAsia="Times New Roman" w:cstheme="minorHAnsi"/>
                <w:sz w:val="22"/>
                <w:szCs w:val="22"/>
                <w:lang w:eastAsia="en-GB"/>
              </w:rPr>
            </w:pPr>
          </w:p>
        </w:tc>
        <w:tc>
          <w:tcPr>
            <w:tcW w:w="3780" w:type="dxa"/>
          </w:tcPr>
          <w:p w14:paraId="4435346C" w14:textId="77777777" w:rsidR="00BF5247" w:rsidRPr="00903616" w:rsidRDefault="00BF5247"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Submission of end of assignment report and reflections</w:t>
            </w:r>
          </w:p>
        </w:tc>
        <w:tc>
          <w:tcPr>
            <w:tcW w:w="2430" w:type="dxa"/>
          </w:tcPr>
          <w:p w14:paraId="4828E62E" w14:textId="7883CE59" w:rsidR="00BF5247" w:rsidRPr="00903616" w:rsidRDefault="006026FC" w:rsidP="00E96C44">
            <w:pPr>
              <w:tabs>
                <w:tab w:val="left" w:pos="1030"/>
              </w:tabs>
              <w:spacing w:line="276" w:lineRule="auto"/>
              <w:jc w:val="both"/>
              <w:rPr>
                <w:rFonts w:eastAsia="Times New Roman" w:cstheme="minorHAnsi"/>
                <w:sz w:val="22"/>
                <w:szCs w:val="22"/>
                <w:lang w:eastAsia="en-GB"/>
              </w:rPr>
            </w:pPr>
            <w:r>
              <w:rPr>
                <w:rFonts w:eastAsia="Times New Roman" w:cstheme="minorHAnsi"/>
                <w:sz w:val="22"/>
                <w:szCs w:val="22"/>
                <w:lang w:eastAsia="en-GB"/>
              </w:rPr>
              <w:t>1</w:t>
            </w:r>
            <w:r w:rsidR="00BF5247" w:rsidRPr="00903616">
              <w:rPr>
                <w:rFonts w:eastAsia="Times New Roman" w:cstheme="minorHAnsi"/>
                <w:sz w:val="22"/>
                <w:szCs w:val="22"/>
                <w:lang w:eastAsia="en-GB"/>
              </w:rPr>
              <w:t xml:space="preserve"> day</w:t>
            </w:r>
          </w:p>
        </w:tc>
        <w:tc>
          <w:tcPr>
            <w:tcW w:w="3420" w:type="dxa"/>
          </w:tcPr>
          <w:p w14:paraId="64134F78" w14:textId="77777777" w:rsidR="00BF5247" w:rsidRPr="00903616" w:rsidRDefault="00BF5247" w:rsidP="00E96C44">
            <w:pPr>
              <w:tabs>
                <w:tab w:val="left" w:pos="1030"/>
              </w:tabs>
              <w:spacing w:line="276" w:lineRule="auto"/>
              <w:jc w:val="both"/>
              <w:rPr>
                <w:rFonts w:eastAsia="Times New Roman" w:cstheme="minorHAnsi"/>
                <w:sz w:val="22"/>
                <w:szCs w:val="22"/>
                <w:lang w:eastAsia="en-GB"/>
              </w:rPr>
            </w:pPr>
            <w:r w:rsidRPr="00903616">
              <w:rPr>
                <w:rFonts w:eastAsia="Times New Roman" w:cstheme="minorHAnsi"/>
                <w:sz w:val="22"/>
                <w:szCs w:val="22"/>
                <w:lang w:eastAsia="en-GB"/>
              </w:rPr>
              <w:t xml:space="preserve">Review of recommendations where required. </w:t>
            </w:r>
          </w:p>
        </w:tc>
      </w:tr>
    </w:tbl>
    <w:p w14:paraId="536CE251" w14:textId="77777777" w:rsidR="00BF5247" w:rsidRPr="00903616" w:rsidRDefault="00BF5247" w:rsidP="00BF5247">
      <w:pPr>
        <w:spacing w:line="276" w:lineRule="auto"/>
        <w:jc w:val="both"/>
        <w:rPr>
          <w:sz w:val="22"/>
          <w:szCs w:val="22"/>
        </w:rPr>
      </w:pPr>
    </w:p>
    <w:p w14:paraId="13331A44" w14:textId="77777777" w:rsidR="00BF5247" w:rsidRPr="00903616" w:rsidRDefault="00BF5247" w:rsidP="00BF5247">
      <w:pPr>
        <w:spacing w:line="276" w:lineRule="auto"/>
        <w:jc w:val="both"/>
        <w:rPr>
          <w:b/>
          <w:bCs/>
          <w:sz w:val="22"/>
          <w:szCs w:val="22"/>
        </w:rPr>
      </w:pPr>
      <w:r w:rsidRPr="00903616">
        <w:rPr>
          <w:b/>
          <w:bCs/>
          <w:sz w:val="22"/>
          <w:szCs w:val="22"/>
        </w:rPr>
        <w:t>Timelines</w:t>
      </w:r>
    </w:p>
    <w:p w14:paraId="2A835834" w14:textId="7EBB620F" w:rsidR="00BF5247" w:rsidRPr="00903616" w:rsidRDefault="00BF5247" w:rsidP="00BF5247">
      <w:pPr>
        <w:spacing w:line="276" w:lineRule="auto"/>
        <w:jc w:val="both"/>
        <w:rPr>
          <w:sz w:val="22"/>
          <w:szCs w:val="22"/>
        </w:rPr>
      </w:pPr>
      <w:r w:rsidRPr="00903616">
        <w:rPr>
          <w:sz w:val="22"/>
          <w:szCs w:val="22"/>
        </w:rPr>
        <w:t>The evaluation is expected to be completed within 2</w:t>
      </w:r>
      <w:r w:rsidR="006026FC">
        <w:rPr>
          <w:sz w:val="22"/>
          <w:szCs w:val="22"/>
        </w:rPr>
        <w:t>0</w:t>
      </w:r>
      <w:r w:rsidRPr="00903616">
        <w:rPr>
          <w:sz w:val="22"/>
          <w:szCs w:val="22"/>
        </w:rPr>
        <w:t xml:space="preserve"> working days</w:t>
      </w:r>
    </w:p>
    <w:p w14:paraId="43BBD9C6" w14:textId="77777777" w:rsidR="00BA71DF" w:rsidRPr="00903616" w:rsidRDefault="00BA71DF" w:rsidP="00BA71DF">
      <w:pPr>
        <w:spacing w:before="100" w:beforeAutospacing="1" w:after="100" w:afterAutospacing="1" w:line="240" w:lineRule="auto"/>
        <w:outlineLvl w:val="1"/>
        <w:rPr>
          <w:rFonts w:eastAsia="Times New Roman" w:cs="Arial"/>
          <w:b/>
          <w:bCs/>
          <w:color w:val="000000" w:themeColor="text1"/>
          <w:kern w:val="0"/>
          <w:sz w:val="22"/>
          <w:szCs w:val="22"/>
          <w:lang w:eastAsia="en-GB"/>
          <w14:ligatures w14:val="none"/>
        </w:rPr>
      </w:pPr>
      <w:r w:rsidRPr="00903616">
        <w:rPr>
          <w:rFonts w:eastAsia="Times New Roman" w:cs="Arial"/>
          <w:b/>
          <w:bCs/>
          <w:color w:val="000000" w:themeColor="text1"/>
          <w:kern w:val="0"/>
          <w:sz w:val="22"/>
          <w:szCs w:val="22"/>
          <w:lang w:eastAsia="en-GB"/>
          <w14:ligatures w14:val="none"/>
        </w:rPr>
        <w:t>Management and support</w:t>
      </w:r>
    </w:p>
    <w:p w14:paraId="189E5753" w14:textId="3062446A" w:rsidR="00BA71DF" w:rsidRPr="00903616" w:rsidRDefault="00BA71DF" w:rsidP="00BA71DF">
      <w:pPr>
        <w:pStyle w:val="ListParagraph"/>
        <w:numPr>
          <w:ilvl w:val="0"/>
          <w:numId w:val="17"/>
        </w:numPr>
        <w:spacing w:line="276" w:lineRule="auto"/>
        <w:jc w:val="both"/>
        <w:rPr>
          <w:sz w:val="22"/>
          <w:szCs w:val="22"/>
        </w:rPr>
      </w:pPr>
      <w:r w:rsidRPr="00903616">
        <w:rPr>
          <w:sz w:val="22"/>
          <w:szCs w:val="22"/>
        </w:rPr>
        <w:t>The consultant will directly report to the Head of Results and Learning</w:t>
      </w:r>
    </w:p>
    <w:p w14:paraId="0D88CF31" w14:textId="53FD2C08" w:rsidR="00BA71DF" w:rsidRPr="00903616" w:rsidRDefault="00BA71DF" w:rsidP="00BA71DF">
      <w:pPr>
        <w:pStyle w:val="ListParagraph"/>
        <w:numPr>
          <w:ilvl w:val="0"/>
          <w:numId w:val="17"/>
        </w:numPr>
        <w:spacing w:line="276" w:lineRule="auto"/>
        <w:jc w:val="both"/>
        <w:rPr>
          <w:sz w:val="22"/>
          <w:szCs w:val="22"/>
        </w:rPr>
      </w:pPr>
      <w:r w:rsidRPr="00903616">
        <w:rPr>
          <w:sz w:val="22"/>
          <w:szCs w:val="22"/>
        </w:rPr>
        <w:t xml:space="preserve">The </w:t>
      </w:r>
      <w:r w:rsidR="005950D0" w:rsidRPr="00903616">
        <w:rPr>
          <w:sz w:val="22"/>
          <w:szCs w:val="22"/>
        </w:rPr>
        <w:t>Executive Director</w:t>
      </w:r>
      <w:r w:rsidRPr="00903616">
        <w:rPr>
          <w:sz w:val="22"/>
          <w:szCs w:val="22"/>
        </w:rPr>
        <w:t xml:space="preserve"> and the Head of Programmes will provide strategic level support </w:t>
      </w:r>
      <w:r w:rsidR="005950D0" w:rsidRPr="00903616">
        <w:rPr>
          <w:sz w:val="22"/>
          <w:szCs w:val="22"/>
        </w:rPr>
        <w:t>and inputs</w:t>
      </w:r>
    </w:p>
    <w:p w14:paraId="54813B94" w14:textId="77777777" w:rsidR="00BA71DF" w:rsidRPr="00903616" w:rsidRDefault="00BA71DF" w:rsidP="00BA71DF">
      <w:pPr>
        <w:pStyle w:val="ListParagraph"/>
        <w:numPr>
          <w:ilvl w:val="0"/>
          <w:numId w:val="17"/>
        </w:numPr>
        <w:spacing w:after="240" w:line="276" w:lineRule="auto"/>
        <w:contextualSpacing w:val="0"/>
        <w:jc w:val="both"/>
        <w:rPr>
          <w:sz w:val="22"/>
          <w:szCs w:val="22"/>
        </w:rPr>
      </w:pPr>
      <w:r w:rsidRPr="00903616">
        <w:rPr>
          <w:sz w:val="22"/>
          <w:szCs w:val="22"/>
        </w:rPr>
        <w:t>The Project Manager will provide technical and operational support to the Consultant to facilitate the delivery of the assignment.</w:t>
      </w:r>
    </w:p>
    <w:p w14:paraId="7CD7801E" w14:textId="77777777" w:rsidR="00BA71DF" w:rsidRPr="00903616" w:rsidRDefault="00BA71DF" w:rsidP="00BA71DF">
      <w:pPr>
        <w:spacing w:before="100" w:beforeAutospacing="1" w:after="100" w:afterAutospacing="1" w:line="240" w:lineRule="auto"/>
        <w:outlineLvl w:val="1"/>
        <w:rPr>
          <w:rFonts w:eastAsia="Times New Roman" w:cs="Arial"/>
          <w:b/>
          <w:bCs/>
          <w:color w:val="000000" w:themeColor="text1"/>
          <w:kern w:val="0"/>
          <w:sz w:val="22"/>
          <w:szCs w:val="22"/>
          <w:lang w:eastAsia="en-GB"/>
          <w14:ligatures w14:val="none"/>
        </w:rPr>
      </w:pPr>
      <w:r w:rsidRPr="00903616">
        <w:rPr>
          <w:rFonts w:eastAsia="Times New Roman" w:cs="Arial"/>
          <w:b/>
          <w:bCs/>
          <w:color w:val="000000" w:themeColor="text1"/>
          <w:kern w:val="0"/>
          <w:sz w:val="22"/>
          <w:szCs w:val="22"/>
          <w:lang w:eastAsia="en-GB"/>
          <w14:ligatures w14:val="none"/>
        </w:rPr>
        <w:t>Qualifications</w:t>
      </w:r>
    </w:p>
    <w:p w14:paraId="725AF98E" w14:textId="77777777" w:rsidR="00BA71DF" w:rsidRPr="00903616" w:rsidRDefault="00BA71DF" w:rsidP="00BA71DF">
      <w:pPr>
        <w:spacing w:after="0"/>
        <w:jc w:val="both"/>
        <w:rPr>
          <w:sz w:val="22"/>
          <w:szCs w:val="22"/>
        </w:rPr>
      </w:pPr>
      <w:r w:rsidRPr="00903616">
        <w:rPr>
          <w:sz w:val="22"/>
          <w:szCs w:val="22"/>
        </w:rPr>
        <w:t xml:space="preserve">The preferred consultant will meet the following minimum specifications: </w:t>
      </w:r>
    </w:p>
    <w:p w14:paraId="2724A3C4" w14:textId="77777777" w:rsidR="00BA71DF" w:rsidRPr="00903616" w:rsidRDefault="00BA71DF" w:rsidP="00BA71DF">
      <w:pPr>
        <w:pStyle w:val="ListParagraph"/>
        <w:numPr>
          <w:ilvl w:val="0"/>
          <w:numId w:val="17"/>
        </w:numPr>
        <w:spacing w:after="120" w:line="259" w:lineRule="auto"/>
        <w:jc w:val="both"/>
        <w:rPr>
          <w:sz w:val="22"/>
          <w:szCs w:val="22"/>
        </w:rPr>
      </w:pPr>
      <w:r w:rsidRPr="00903616">
        <w:rPr>
          <w:sz w:val="22"/>
          <w:szCs w:val="22"/>
        </w:rPr>
        <w:t xml:space="preserve">Hold at least a master’s degree in a relevant field with a strong background in research. </w:t>
      </w:r>
    </w:p>
    <w:p w14:paraId="43AB4E53" w14:textId="77777777" w:rsidR="00BA71DF" w:rsidRPr="00903616" w:rsidRDefault="00BA71DF" w:rsidP="00BA71DF">
      <w:pPr>
        <w:pStyle w:val="ListParagraph"/>
        <w:numPr>
          <w:ilvl w:val="0"/>
          <w:numId w:val="17"/>
        </w:numPr>
        <w:spacing w:after="120" w:line="259" w:lineRule="auto"/>
        <w:jc w:val="both"/>
        <w:rPr>
          <w:sz w:val="22"/>
          <w:szCs w:val="22"/>
        </w:rPr>
      </w:pPr>
      <w:r w:rsidRPr="00903616">
        <w:rPr>
          <w:sz w:val="22"/>
          <w:szCs w:val="22"/>
        </w:rPr>
        <w:lastRenderedPageBreak/>
        <w:t>Highly proficient in both quantitative and qualitative research.</w:t>
      </w:r>
    </w:p>
    <w:p w14:paraId="1DE8A1DE" w14:textId="3D798ACB" w:rsidR="00BA71DF" w:rsidRPr="00903616" w:rsidRDefault="00BA71DF" w:rsidP="00BA71DF">
      <w:pPr>
        <w:pStyle w:val="ListParagraph"/>
        <w:numPr>
          <w:ilvl w:val="0"/>
          <w:numId w:val="17"/>
        </w:numPr>
        <w:spacing w:after="120" w:line="259" w:lineRule="auto"/>
        <w:jc w:val="both"/>
        <w:rPr>
          <w:sz w:val="22"/>
          <w:szCs w:val="22"/>
        </w:rPr>
      </w:pPr>
      <w:r w:rsidRPr="00903616">
        <w:rPr>
          <w:sz w:val="22"/>
          <w:szCs w:val="22"/>
        </w:rPr>
        <w:t xml:space="preserve">Have demonstrable experience and record in undertaking similar assignments. The candidate’s knowledge and experience in conducting </w:t>
      </w:r>
      <w:proofErr w:type="gramStart"/>
      <w:r w:rsidRPr="00903616">
        <w:rPr>
          <w:sz w:val="22"/>
          <w:szCs w:val="22"/>
        </w:rPr>
        <w:t>assessments</w:t>
      </w:r>
      <w:proofErr w:type="gramEnd"/>
      <w:r w:rsidRPr="00903616">
        <w:rPr>
          <w:sz w:val="22"/>
          <w:szCs w:val="22"/>
        </w:rPr>
        <w:t xml:space="preserve"> especially within the regions of this project including the local </w:t>
      </w:r>
      <w:r w:rsidR="00FA7B6C" w:rsidRPr="00903616">
        <w:rPr>
          <w:sz w:val="22"/>
          <w:szCs w:val="22"/>
        </w:rPr>
        <w:t>language,</w:t>
      </w:r>
      <w:r w:rsidRPr="00903616">
        <w:rPr>
          <w:sz w:val="22"/>
          <w:szCs w:val="22"/>
        </w:rPr>
        <w:t xml:space="preserve"> will be assessed. Specifically, the candidate’s ability to develop appropriate tools and coordinate quality data collection and analysis will be prioritized.</w:t>
      </w:r>
    </w:p>
    <w:p w14:paraId="009681B7" w14:textId="77777777" w:rsidR="00BA71DF" w:rsidRPr="00903616" w:rsidRDefault="00BA71DF" w:rsidP="00BA71DF">
      <w:pPr>
        <w:pStyle w:val="ListParagraph"/>
        <w:numPr>
          <w:ilvl w:val="0"/>
          <w:numId w:val="17"/>
        </w:numPr>
        <w:spacing w:after="120" w:line="259" w:lineRule="auto"/>
        <w:jc w:val="both"/>
        <w:rPr>
          <w:sz w:val="22"/>
          <w:szCs w:val="22"/>
        </w:rPr>
      </w:pPr>
      <w:r w:rsidRPr="00903616">
        <w:rPr>
          <w:sz w:val="22"/>
          <w:szCs w:val="22"/>
        </w:rPr>
        <w:t>A strong understanding and experience working on similar assignments on themes relevant to the concept of violent extremism or peacebuilding/conflict resolution mechanisms is required.</w:t>
      </w:r>
    </w:p>
    <w:p w14:paraId="28FB0892" w14:textId="77777777" w:rsidR="00BA71DF" w:rsidRPr="00903616" w:rsidRDefault="00BA71DF" w:rsidP="00BA71DF">
      <w:pPr>
        <w:pStyle w:val="ListParagraph"/>
        <w:numPr>
          <w:ilvl w:val="0"/>
          <w:numId w:val="17"/>
        </w:numPr>
        <w:spacing w:after="120" w:line="259" w:lineRule="auto"/>
        <w:jc w:val="both"/>
        <w:rPr>
          <w:sz w:val="22"/>
          <w:szCs w:val="22"/>
        </w:rPr>
      </w:pPr>
      <w:r w:rsidRPr="00903616">
        <w:rPr>
          <w:sz w:val="22"/>
          <w:szCs w:val="22"/>
        </w:rPr>
        <w:t xml:space="preserve">Skilled and experienced in development and deployment of data collection tools including electronic data collection tools like kobotoolbox. </w:t>
      </w:r>
    </w:p>
    <w:p w14:paraId="4184A0A2" w14:textId="77777777" w:rsidR="00BA71DF" w:rsidRPr="00903616" w:rsidRDefault="00BA71DF" w:rsidP="00BA71DF">
      <w:pPr>
        <w:pStyle w:val="ListParagraph"/>
        <w:numPr>
          <w:ilvl w:val="0"/>
          <w:numId w:val="17"/>
        </w:numPr>
        <w:spacing w:after="120" w:line="259" w:lineRule="auto"/>
        <w:jc w:val="both"/>
        <w:rPr>
          <w:sz w:val="22"/>
          <w:szCs w:val="22"/>
        </w:rPr>
      </w:pPr>
      <w:r w:rsidRPr="00903616">
        <w:rPr>
          <w:sz w:val="22"/>
          <w:szCs w:val="22"/>
        </w:rPr>
        <w:t>Ability and availability to travel to the field for the purposes of data collection and as would be necessary for completing the assignment.</w:t>
      </w:r>
    </w:p>
    <w:p w14:paraId="181332CB" w14:textId="77777777" w:rsidR="00BA71DF" w:rsidRPr="00903616" w:rsidRDefault="00BA71DF" w:rsidP="00BA71DF">
      <w:pPr>
        <w:pStyle w:val="ListParagraph"/>
        <w:numPr>
          <w:ilvl w:val="0"/>
          <w:numId w:val="17"/>
        </w:numPr>
        <w:spacing w:after="120" w:line="259" w:lineRule="auto"/>
        <w:jc w:val="both"/>
        <w:rPr>
          <w:sz w:val="22"/>
          <w:szCs w:val="22"/>
        </w:rPr>
      </w:pPr>
      <w:r w:rsidRPr="00903616">
        <w:rPr>
          <w:sz w:val="22"/>
          <w:szCs w:val="22"/>
        </w:rPr>
        <w:t>Have good understanding of conflict and cultural sensitivity around the theme for the assignment.</w:t>
      </w:r>
    </w:p>
    <w:p w14:paraId="33905FED" w14:textId="77777777" w:rsidR="00BA71DF" w:rsidRPr="00903616" w:rsidRDefault="00BA71DF" w:rsidP="00BA71DF">
      <w:pPr>
        <w:pStyle w:val="ListParagraph"/>
        <w:numPr>
          <w:ilvl w:val="0"/>
          <w:numId w:val="17"/>
        </w:numPr>
        <w:spacing w:after="120" w:line="259" w:lineRule="auto"/>
        <w:jc w:val="both"/>
        <w:rPr>
          <w:sz w:val="22"/>
          <w:szCs w:val="22"/>
        </w:rPr>
      </w:pPr>
      <w:r w:rsidRPr="00903616">
        <w:rPr>
          <w:sz w:val="22"/>
          <w:szCs w:val="22"/>
        </w:rPr>
        <w:t xml:space="preserve">Excellent written and communication skills </w:t>
      </w:r>
    </w:p>
    <w:p w14:paraId="0DD2DF3C" w14:textId="77777777" w:rsidR="00BF5247" w:rsidRPr="00903616" w:rsidRDefault="00BF5247" w:rsidP="00BF5247">
      <w:pPr>
        <w:spacing w:before="100" w:beforeAutospacing="1" w:after="0" w:line="276" w:lineRule="auto"/>
        <w:jc w:val="both"/>
        <w:outlineLvl w:val="1"/>
        <w:rPr>
          <w:rFonts w:eastAsia="Times New Roman" w:cstheme="minorHAnsi"/>
          <w:b/>
          <w:bCs/>
          <w:kern w:val="0"/>
          <w:sz w:val="22"/>
          <w:szCs w:val="22"/>
          <w:lang w:eastAsia="en-GB"/>
          <w14:ligatures w14:val="none"/>
        </w:rPr>
      </w:pPr>
      <w:r w:rsidRPr="00903616">
        <w:rPr>
          <w:rFonts w:eastAsia="Times New Roman" w:cstheme="minorHAnsi"/>
          <w:kern w:val="0"/>
          <w:sz w:val="22"/>
          <w:szCs w:val="22"/>
          <w:lang w:eastAsia="en-GB"/>
          <w14:ligatures w14:val="none"/>
        </w:rPr>
        <w:t>Submission requirements/Expression of Interest</w:t>
      </w:r>
    </w:p>
    <w:p w14:paraId="6DCABD56" w14:textId="77777777" w:rsidR="00BF5247" w:rsidRPr="00903616" w:rsidRDefault="00BF5247" w:rsidP="00BF5247">
      <w:pPr>
        <w:spacing w:after="0" w:line="276" w:lineRule="auto"/>
        <w:jc w:val="both"/>
        <w:rPr>
          <w:rFonts w:eastAsia="Times New Roman" w:cstheme="minorHAnsi"/>
          <w:color w:val="000000"/>
          <w:spacing w:val="8"/>
          <w:kern w:val="0"/>
          <w:sz w:val="22"/>
          <w:szCs w:val="22"/>
          <w:lang w:eastAsia="en-GB"/>
          <w14:ligatures w14:val="none"/>
        </w:rPr>
      </w:pPr>
      <w:r w:rsidRPr="00903616">
        <w:rPr>
          <w:rFonts w:eastAsia="Times New Roman" w:cstheme="minorHAnsi"/>
          <w:color w:val="000000"/>
          <w:spacing w:val="8"/>
          <w:kern w:val="0"/>
          <w:sz w:val="22"/>
          <w:szCs w:val="22"/>
          <w:lang w:eastAsia="en-GB"/>
          <w14:ligatures w14:val="none"/>
        </w:rPr>
        <w:t>Interested consultant(s) should share a technical proposal that includes the following:</w:t>
      </w:r>
    </w:p>
    <w:p w14:paraId="15CE8375" w14:textId="77777777" w:rsidR="00BF5247" w:rsidRPr="00903616" w:rsidRDefault="00BF5247" w:rsidP="00BF5247">
      <w:pPr>
        <w:numPr>
          <w:ilvl w:val="0"/>
          <w:numId w:val="8"/>
        </w:numPr>
        <w:spacing w:before="100" w:beforeAutospacing="1" w:after="0" w:line="276" w:lineRule="auto"/>
        <w:jc w:val="both"/>
        <w:rPr>
          <w:rFonts w:eastAsia="Times New Roman" w:cstheme="minorHAnsi"/>
          <w:color w:val="000000"/>
          <w:kern w:val="0"/>
          <w:sz w:val="22"/>
          <w:szCs w:val="22"/>
          <w:lang w:eastAsia="en-GB"/>
          <w14:ligatures w14:val="none"/>
        </w:rPr>
      </w:pPr>
      <w:r w:rsidRPr="00903616">
        <w:rPr>
          <w:rFonts w:eastAsia="Times New Roman" w:cstheme="minorHAnsi"/>
          <w:color w:val="000000"/>
          <w:kern w:val="0"/>
          <w:sz w:val="22"/>
          <w:szCs w:val="22"/>
          <w:lang w:eastAsia="en-GB"/>
          <w14:ligatures w14:val="none"/>
        </w:rPr>
        <w:t>A technical proposal that reflects your understanding of the assignment and strategies you will employ for its delivery.</w:t>
      </w:r>
    </w:p>
    <w:p w14:paraId="2E95D2AE" w14:textId="61CFDB41" w:rsidR="00BF5247" w:rsidRPr="00903616" w:rsidRDefault="00BF5247" w:rsidP="00BF5247">
      <w:pPr>
        <w:numPr>
          <w:ilvl w:val="0"/>
          <w:numId w:val="8"/>
        </w:numPr>
        <w:spacing w:before="100" w:beforeAutospacing="1" w:after="0" w:line="276" w:lineRule="auto"/>
        <w:jc w:val="both"/>
        <w:rPr>
          <w:rFonts w:eastAsia="Times New Roman" w:cstheme="minorHAnsi"/>
          <w:color w:val="000000"/>
          <w:kern w:val="0"/>
          <w:sz w:val="22"/>
          <w:szCs w:val="22"/>
          <w:lang w:eastAsia="en-GB"/>
          <w14:ligatures w14:val="none"/>
        </w:rPr>
      </w:pPr>
      <w:r w:rsidRPr="00903616">
        <w:rPr>
          <w:rFonts w:eastAsia="Times New Roman" w:cstheme="minorHAnsi"/>
          <w:color w:val="000000"/>
          <w:kern w:val="0"/>
          <w:sz w:val="22"/>
          <w:szCs w:val="22"/>
          <w:lang w:eastAsia="en-GB"/>
          <w14:ligatures w14:val="none"/>
        </w:rPr>
        <w:t>Financial proposal indicati</w:t>
      </w:r>
      <w:r w:rsidR="000D25B2" w:rsidRPr="00903616">
        <w:rPr>
          <w:rFonts w:eastAsia="Times New Roman" w:cstheme="minorHAnsi"/>
          <w:color w:val="000000"/>
          <w:kern w:val="0"/>
          <w:sz w:val="22"/>
          <w:szCs w:val="22"/>
          <w:lang w:eastAsia="en-GB"/>
          <w14:ligatures w14:val="none"/>
        </w:rPr>
        <w:t xml:space="preserve">ng </w:t>
      </w:r>
      <w:r w:rsidRPr="00903616">
        <w:rPr>
          <w:rFonts w:eastAsia="Times New Roman" w:cstheme="minorHAnsi"/>
          <w:color w:val="000000"/>
          <w:kern w:val="0"/>
          <w:sz w:val="22"/>
          <w:szCs w:val="22"/>
          <w:lang w:eastAsia="en-GB"/>
          <w14:ligatures w14:val="none"/>
        </w:rPr>
        <w:t xml:space="preserve">daily rates </w:t>
      </w:r>
      <w:r w:rsidR="000D25B2" w:rsidRPr="00903616">
        <w:rPr>
          <w:rFonts w:eastAsia="Times New Roman" w:cstheme="minorHAnsi"/>
          <w:color w:val="000000"/>
          <w:kern w:val="0"/>
          <w:sz w:val="22"/>
          <w:szCs w:val="22"/>
          <w:lang w:eastAsia="en-GB"/>
          <w14:ligatures w14:val="none"/>
        </w:rPr>
        <w:t>and total</w:t>
      </w:r>
      <w:r w:rsidRPr="00903616">
        <w:rPr>
          <w:rFonts w:eastAsia="Times New Roman" w:cstheme="minorHAnsi"/>
          <w:color w:val="000000"/>
          <w:kern w:val="0"/>
          <w:sz w:val="22"/>
          <w:szCs w:val="22"/>
          <w:lang w:eastAsia="en-GB"/>
          <w14:ligatures w14:val="none"/>
        </w:rPr>
        <w:t xml:space="preserve"> cost for the assignment.</w:t>
      </w:r>
    </w:p>
    <w:p w14:paraId="44C0395F" w14:textId="77777777" w:rsidR="00BF5247" w:rsidRPr="00903616" w:rsidRDefault="00BF5247" w:rsidP="00BF5247">
      <w:pPr>
        <w:numPr>
          <w:ilvl w:val="0"/>
          <w:numId w:val="8"/>
        </w:numPr>
        <w:spacing w:before="100" w:beforeAutospacing="1" w:after="0" w:line="276" w:lineRule="auto"/>
        <w:jc w:val="both"/>
        <w:rPr>
          <w:rFonts w:eastAsia="Times New Roman" w:cstheme="minorHAnsi"/>
          <w:color w:val="000000"/>
          <w:kern w:val="0"/>
          <w:sz w:val="22"/>
          <w:szCs w:val="22"/>
          <w:lang w:eastAsia="en-GB"/>
          <w14:ligatures w14:val="none"/>
        </w:rPr>
      </w:pPr>
      <w:r w:rsidRPr="00903616">
        <w:rPr>
          <w:rFonts w:eastAsia="Times New Roman" w:cstheme="minorHAnsi"/>
          <w:color w:val="000000"/>
          <w:kern w:val="0"/>
          <w:sz w:val="22"/>
          <w:szCs w:val="22"/>
          <w:lang w:eastAsia="en-GB"/>
          <w14:ligatures w14:val="none"/>
        </w:rPr>
        <w:t xml:space="preserve">Profile and CV highlighting relevant experience and expertise </w:t>
      </w:r>
    </w:p>
    <w:p w14:paraId="1D65DB63" w14:textId="77777777" w:rsidR="00BF5247" w:rsidRPr="00903616" w:rsidRDefault="00BF5247" w:rsidP="00BF5247">
      <w:pPr>
        <w:numPr>
          <w:ilvl w:val="0"/>
          <w:numId w:val="8"/>
        </w:numPr>
        <w:spacing w:before="100" w:beforeAutospacing="1" w:after="0" w:line="276" w:lineRule="auto"/>
        <w:jc w:val="both"/>
        <w:rPr>
          <w:rFonts w:eastAsia="Times New Roman" w:cstheme="minorHAnsi"/>
          <w:color w:val="000000"/>
          <w:kern w:val="0"/>
          <w:sz w:val="22"/>
          <w:szCs w:val="22"/>
          <w:lang w:eastAsia="en-GB"/>
          <w14:ligatures w14:val="none"/>
        </w:rPr>
      </w:pPr>
      <w:r w:rsidRPr="00903616">
        <w:rPr>
          <w:rFonts w:eastAsia="Times New Roman" w:cstheme="minorHAnsi"/>
          <w:color w:val="000000"/>
          <w:kern w:val="0"/>
          <w:sz w:val="22"/>
          <w:szCs w:val="22"/>
          <w:lang w:eastAsia="en-GB"/>
          <w14:ligatures w14:val="none"/>
        </w:rPr>
        <w:t>Overview of relevant assignments in the last two years</w:t>
      </w:r>
    </w:p>
    <w:p w14:paraId="679E31B0" w14:textId="77777777" w:rsidR="00BF5247" w:rsidRPr="00903616" w:rsidRDefault="00BF5247" w:rsidP="00BF5247">
      <w:pPr>
        <w:numPr>
          <w:ilvl w:val="0"/>
          <w:numId w:val="8"/>
        </w:numPr>
        <w:spacing w:before="100" w:beforeAutospacing="1" w:after="0" w:line="276" w:lineRule="auto"/>
        <w:jc w:val="both"/>
        <w:rPr>
          <w:rFonts w:eastAsia="Times New Roman" w:cstheme="minorHAnsi"/>
          <w:color w:val="000000"/>
          <w:kern w:val="0"/>
          <w:sz w:val="22"/>
          <w:szCs w:val="22"/>
          <w:lang w:eastAsia="en-GB"/>
          <w14:ligatures w14:val="none"/>
        </w:rPr>
      </w:pPr>
      <w:r w:rsidRPr="00903616">
        <w:rPr>
          <w:rFonts w:eastAsia="Times New Roman" w:cstheme="minorHAnsi"/>
          <w:color w:val="000000"/>
          <w:kern w:val="0"/>
          <w:sz w:val="22"/>
          <w:szCs w:val="22"/>
          <w:lang w:eastAsia="en-GB"/>
          <w14:ligatures w14:val="none"/>
        </w:rPr>
        <w:t>At least 3 references to client organizations and key contact persons (include name; email address and mobile number)</w:t>
      </w:r>
    </w:p>
    <w:p w14:paraId="3AE52D24" w14:textId="77777777" w:rsidR="00BF5247" w:rsidRPr="00903616" w:rsidRDefault="00BF5247" w:rsidP="00BF5247">
      <w:pPr>
        <w:spacing w:before="100" w:beforeAutospacing="1" w:after="0" w:line="276" w:lineRule="auto"/>
        <w:jc w:val="both"/>
        <w:outlineLvl w:val="1"/>
        <w:rPr>
          <w:rFonts w:eastAsia="Times New Roman" w:cstheme="minorHAnsi"/>
          <w:b/>
          <w:bCs/>
          <w:kern w:val="0"/>
          <w:sz w:val="22"/>
          <w:szCs w:val="22"/>
          <w:lang w:eastAsia="en-GB"/>
          <w14:ligatures w14:val="none"/>
        </w:rPr>
      </w:pPr>
      <w:r w:rsidRPr="00903616">
        <w:rPr>
          <w:rFonts w:eastAsia="Times New Roman" w:cstheme="minorHAnsi"/>
          <w:b/>
          <w:bCs/>
          <w:kern w:val="0"/>
          <w:sz w:val="22"/>
          <w:szCs w:val="22"/>
          <w:lang w:eastAsia="en-GB"/>
          <w14:ligatures w14:val="none"/>
        </w:rPr>
        <w:t>How to apply</w:t>
      </w:r>
    </w:p>
    <w:p w14:paraId="05018FC1" w14:textId="5536420B" w:rsidR="00BF5247" w:rsidRPr="00903616" w:rsidRDefault="00BF5247" w:rsidP="00BF5247">
      <w:pPr>
        <w:spacing w:after="0" w:line="276" w:lineRule="auto"/>
        <w:jc w:val="both"/>
        <w:rPr>
          <w:rFonts w:eastAsia="Times New Roman" w:cstheme="minorHAnsi"/>
          <w:color w:val="000000"/>
          <w:spacing w:val="8"/>
          <w:kern w:val="0"/>
          <w:sz w:val="22"/>
          <w:szCs w:val="22"/>
          <w:lang w:eastAsia="en-GB"/>
          <w14:ligatures w14:val="none"/>
        </w:rPr>
      </w:pPr>
      <w:r w:rsidRPr="00903616">
        <w:rPr>
          <w:rFonts w:eastAsia="Times New Roman" w:cstheme="minorHAnsi"/>
          <w:color w:val="000000"/>
          <w:spacing w:val="8"/>
          <w:kern w:val="0"/>
          <w:sz w:val="22"/>
          <w:szCs w:val="22"/>
          <w:lang w:eastAsia="en-GB"/>
          <w14:ligatures w14:val="none"/>
        </w:rPr>
        <w:t>The Expression of Interest (EOI) should be submitted via e-mail with the subject line: </w:t>
      </w:r>
      <w:r w:rsidR="005950D0" w:rsidRPr="00903616">
        <w:rPr>
          <w:rFonts w:eastAsia="Times New Roman" w:cstheme="minorHAnsi"/>
          <w:color w:val="000000"/>
          <w:spacing w:val="8"/>
          <w:kern w:val="0"/>
          <w:sz w:val="22"/>
          <w:szCs w:val="22"/>
          <w:lang w:eastAsia="en-GB"/>
          <w14:ligatures w14:val="none"/>
        </w:rPr>
        <w:t>BRAVE Endline survey</w:t>
      </w:r>
      <w:r w:rsidRPr="00903616">
        <w:rPr>
          <w:rFonts w:eastAsia="Times New Roman" w:cstheme="minorHAnsi"/>
          <w:color w:val="000000"/>
          <w:spacing w:val="8"/>
          <w:kern w:val="0"/>
          <w:sz w:val="22"/>
          <w:szCs w:val="22"/>
          <w:lang w:eastAsia="en-GB"/>
          <w14:ligatures w14:val="none"/>
        </w:rPr>
        <w:t xml:space="preserve"> to </w:t>
      </w:r>
      <w:hyperlink r:id="rId6" w:history="1">
        <w:r w:rsidRPr="00903616">
          <w:rPr>
            <w:rStyle w:val="Hyperlink"/>
            <w:rFonts w:eastAsia="Times New Roman" w:cstheme="minorHAnsi"/>
            <w:spacing w:val="8"/>
            <w:kern w:val="0"/>
            <w:sz w:val="22"/>
            <w:szCs w:val="22"/>
            <w:lang w:eastAsia="en-GB"/>
            <w14:ligatures w14:val="none"/>
          </w:rPr>
          <w:t>info@star-ghana.org</w:t>
        </w:r>
      </w:hyperlink>
      <w:r w:rsidRPr="00903616">
        <w:rPr>
          <w:rFonts w:eastAsia="Times New Roman" w:cstheme="minorHAnsi"/>
          <w:spacing w:val="8"/>
          <w:kern w:val="0"/>
          <w:sz w:val="22"/>
          <w:szCs w:val="22"/>
          <w:lang w:eastAsia="en-GB"/>
          <w14:ligatures w14:val="none"/>
        </w:rPr>
        <w:t xml:space="preserve"> with </w:t>
      </w:r>
      <w:hyperlink r:id="rId7" w:history="1">
        <w:r w:rsidR="005950D0" w:rsidRPr="00903616">
          <w:rPr>
            <w:rStyle w:val="Hyperlink"/>
            <w:sz w:val="22"/>
            <w:szCs w:val="22"/>
          </w:rPr>
          <w:t>fnuuri-teg@star-ghana.org</w:t>
        </w:r>
      </w:hyperlink>
      <w:r w:rsidR="005950D0" w:rsidRPr="00903616">
        <w:rPr>
          <w:sz w:val="22"/>
          <w:szCs w:val="22"/>
        </w:rPr>
        <w:t xml:space="preserve"> and </w:t>
      </w:r>
      <w:hyperlink r:id="rId8" w:history="1">
        <w:r w:rsidR="005950D0" w:rsidRPr="00903616">
          <w:rPr>
            <w:rStyle w:val="Hyperlink"/>
            <w:sz w:val="22"/>
            <w:szCs w:val="22"/>
          </w:rPr>
          <w:t>famoateng@star-ghana.org</w:t>
        </w:r>
      </w:hyperlink>
      <w:r w:rsidR="005950D0" w:rsidRPr="00903616">
        <w:rPr>
          <w:sz w:val="22"/>
          <w:szCs w:val="22"/>
        </w:rPr>
        <w:t xml:space="preserve"> </w:t>
      </w:r>
      <w:r w:rsidRPr="00903616">
        <w:rPr>
          <w:rFonts w:eastAsia="Times New Roman" w:cstheme="minorHAnsi"/>
          <w:spacing w:val="8"/>
          <w:kern w:val="0"/>
          <w:sz w:val="22"/>
          <w:szCs w:val="22"/>
          <w:lang w:eastAsia="en-GB"/>
          <w14:ligatures w14:val="none"/>
        </w:rPr>
        <w:t xml:space="preserve">in copy </w:t>
      </w:r>
      <w:r w:rsidRPr="00903616">
        <w:rPr>
          <w:rFonts w:eastAsia="Times New Roman" w:cstheme="minorHAnsi"/>
          <w:color w:val="000000"/>
          <w:spacing w:val="8"/>
          <w:kern w:val="0"/>
          <w:sz w:val="22"/>
          <w:szCs w:val="22"/>
          <w:lang w:eastAsia="en-GB"/>
          <w14:ligatures w14:val="none"/>
        </w:rPr>
        <w:t xml:space="preserve">by close of business on </w:t>
      </w:r>
      <w:r w:rsidR="00FA7B6C" w:rsidRPr="00903616">
        <w:rPr>
          <w:rFonts w:eastAsia="Times New Roman" w:cstheme="minorHAnsi"/>
          <w:color w:val="000000"/>
          <w:spacing w:val="8"/>
          <w:kern w:val="0"/>
          <w:sz w:val="22"/>
          <w:szCs w:val="22"/>
          <w:lang w:eastAsia="en-GB"/>
          <w14:ligatures w14:val="none"/>
        </w:rPr>
        <w:t>3</w:t>
      </w:r>
      <w:r w:rsidR="00FA7B6C" w:rsidRPr="00FA7B6C">
        <w:rPr>
          <w:rFonts w:eastAsia="Times New Roman" w:cstheme="minorHAnsi"/>
          <w:color w:val="000000"/>
          <w:spacing w:val="8"/>
          <w:kern w:val="0"/>
          <w:sz w:val="22"/>
          <w:szCs w:val="22"/>
          <w:vertAlign w:val="superscript"/>
          <w:lang w:eastAsia="en-GB"/>
          <w14:ligatures w14:val="none"/>
        </w:rPr>
        <w:t>rd</w:t>
      </w:r>
      <w:r w:rsidR="00FA7B6C">
        <w:rPr>
          <w:rFonts w:eastAsia="Times New Roman" w:cstheme="minorHAnsi"/>
          <w:color w:val="000000"/>
          <w:spacing w:val="8"/>
          <w:kern w:val="0"/>
          <w:sz w:val="22"/>
          <w:szCs w:val="22"/>
          <w:lang w:eastAsia="en-GB"/>
          <w14:ligatures w14:val="none"/>
        </w:rPr>
        <w:t xml:space="preserve"> February </w:t>
      </w:r>
      <w:r w:rsidR="00FA7B6C" w:rsidRPr="00903616">
        <w:rPr>
          <w:rFonts w:eastAsia="Times New Roman" w:cstheme="minorHAnsi"/>
          <w:color w:val="000000"/>
          <w:spacing w:val="8"/>
          <w:kern w:val="0"/>
          <w:sz w:val="22"/>
          <w:szCs w:val="22"/>
          <w:lang w:eastAsia="en-GB"/>
          <w14:ligatures w14:val="none"/>
        </w:rPr>
        <w:t>2025</w:t>
      </w:r>
      <w:r w:rsidRPr="00903616">
        <w:rPr>
          <w:rFonts w:eastAsia="Times New Roman" w:cstheme="minorHAnsi"/>
          <w:color w:val="000000"/>
          <w:spacing w:val="8"/>
          <w:kern w:val="0"/>
          <w:sz w:val="22"/>
          <w:szCs w:val="22"/>
          <w:lang w:eastAsia="en-GB"/>
          <w14:ligatures w14:val="none"/>
        </w:rPr>
        <w:t>. Questions or requests for clarifications should be directed to: </w:t>
      </w:r>
      <w:hyperlink r:id="rId9" w:history="1">
        <w:r w:rsidR="005950D0" w:rsidRPr="00903616">
          <w:rPr>
            <w:rStyle w:val="Hyperlink"/>
            <w:sz w:val="22"/>
            <w:szCs w:val="22"/>
          </w:rPr>
          <w:t>famoateng@star-ghana.org</w:t>
        </w:r>
      </w:hyperlink>
    </w:p>
    <w:p w14:paraId="27F49224" w14:textId="77777777" w:rsidR="00BF5247" w:rsidRPr="00903616" w:rsidRDefault="00BF5247" w:rsidP="00BF5247">
      <w:pPr>
        <w:spacing w:line="276" w:lineRule="auto"/>
        <w:jc w:val="both"/>
        <w:rPr>
          <w:b/>
          <w:bCs/>
          <w:sz w:val="22"/>
          <w:szCs w:val="22"/>
          <w:highlight w:val="yellow"/>
        </w:rPr>
      </w:pPr>
    </w:p>
    <w:p w14:paraId="21FF23C0" w14:textId="77777777" w:rsidR="00AA0A6C" w:rsidRPr="00903616" w:rsidRDefault="00AA0A6C">
      <w:pPr>
        <w:rPr>
          <w:sz w:val="22"/>
          <w:szCs w:val="22"/>
        </w:rPr>
      </w:pPr>
    </w:p>
    <w:sectPr w:rsidR="00AA0A6C" w:rsidRPr="00903616" w:rsidSect="00BF52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743A"/>
    <w:multiLevelType w:val="hybridMultilevel"/>
    <w:tmpl w:val="6CF2F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D54B2"/>
    <w:multiLevelType w:val="hybridMultilevel"/>
    <w:tmpl w:val="11D455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0E84366"/>
    <w:multiLevelType w:val="hybridMultilevel"/>
    <w:tmpl w:val="42A8A4A2"/>
    <w:lvl w:ilvl="0" w:tplc="A454AF1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A26C4"/>
    <w:multiLevelType w:val="hybridMultilevel"/>
    <w:tmpl w:val="D4F67B62"/>
    <w:lvl w:ilvl="0" w:tplc="D38C33A2">
      <w:start w:val="1"/>
      <w:numFmt w:val="decimal"/>
      <w:lvlText w:val="%1."/>
      <w:lvlJc w:val="left"/>
      <w:pPr>
        <w:ind w:left="1020" w:hanging="360"/>
      </w:pPr>
    </w:lvl>
    <w:lvl w:ilvl="1" w:tplc="5226DA28">
      <w:start w:val="1"/>
      <w:numFmt w:val="decimal"/>
      <w:lvlText w:val="%2."/>
      <w:lvlJc w:val="left"/>
      <w:pPr>
        <w:ind w:left="1020" w:hanging="360"/>
      </w:pPr>
    </w:lvl>
    <w:lvl w:ilvl="2" w:tplc="CDD4D134">
      <w:start w:val="1"/>
      <w:numFmt w:val="decimal"/>
      <w:lvlText w:val="%3."/>
      <w:lvlJc w:val="left"/>
      <w:pPr>
        <w:ind w:left="1020" w:hanging="360"/>
      </w:pPr>
    </w:lvl>
    <w:lvl w:ilvl="3" w:tplc="721071E6">
      <w:start w:val="1"/>
      <w:numFmt w:val="decimal"/>
      <w:lvlText w:val="%4."/>
      <w:lvlJc w:val="left"/>
      <w:pPr>
        <w:ind w:left="1020" w:hanging="360"/>
      </w:pPr>
    </w:lvl>
    <w:lvl w:ilvl="4" w:tplc="FC76CB20">
      <w:start w:val="1"/>
      <w:numFmt w:val="decimal"/>
      <w:lvlText w:val="%5."/>
      <w:lvlJc w:val="left"/>
      <w:pPr>
        <w:ind w:left="1020" w:hanging="360"/>
      </w:pPr>
    </w:lvl>
    <w:lvl w:ilvl="5" w:tplc="05DC2AE8">
      <w:start w:val="1"/>
      <w:numFmt w:val="decimal"/>
      <w:lvlText w:val="%6."/>
      <w:lvlJc w:val="left"/>
      <w:pPr>
        <w:ind w:left="1020" w:hanging="360"/>
      </w:pPr>
    </w:lvl>
    <w:lvl w:ilvl="6" w:tplc="52DE8360">
      <w:start w:val="1"/>
      <w:numFmt w:val="decimal"/>
      <w:lvlText w:val="%7."/>
      <w:lvlJc w:val="left"/>
      <w:pPr>
        <w:ind w:left="1020" w:hanging="360"/>
      </w:pPr>
    </w:lvl>
    <w:lvl w:ilvl="7" w:tplc="604242D2">
      <w:start w:val="1"/>
      <w:numFmt w:val="decimal"/>
      <w:lvlText w:val="%8."/>
      <w:lvlJc w:val="left"/>
      <w:pPr>
        <w:ind w:left="1020" w:hanging="360"/>
      </w:pPr>
    </w:lvl>
    <w:lvl w:ilvl="8" w:tplc="F14C71EA">
      <w:start w:val="1"/>
      <w:numFmt w:val="decimal"/>
      <w:lvlText w:val="%9."/>
      <w:lvlJc w:val="left"/>
      <w:pPr>
        <w:ind w:left="1020" w:hanging="360"/>
      </w:pPr>
    </w:lvl>
  </w:abstractNum>
  <w:abstractNum w:abstractNumId="4" w15:restartNumberingAfterBreak="0">
    <w:nsid w:val="14A071DA"/>
    <w:multiLevelType w:val="hybridMultilevel"/>
    <w:tmpl w:val="4EC2DC9A"/>
    <w:lvl w:ilvl="0" w:tplc="FFFFFFFF">
      <w:start w:val="1"/>
      <w:numFmt w:val="upperLetter"/>
      <w:lvlText w:val="%1."/>
      <w:lvlJc w:val="left"/>
      <w:pPr>
        <w:ind w:left="720" w:hanging="360"/>
      </w:pPr>
      <w:rPr>
        <w:rFonts w:hint="default"/>
      </w:rPr>
    </w:lvl>
    <w:lvl w:ilvl="1" w:tplc="2000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EE0B8B"/>
    <w:multiLevelType w:val="hybridMultilevel"/>
    <w:tmpl w:val="EA401F44"/>
    <w:lvl w:ilvl="0" w:tplc="C5BAF598">
      <w:start w:val="1"/>
      <w:numFmt w:val="decimal"/>
      <w:lvlText w:val="%1."/>
      <w:lvlJc w:val="left"/>
      <w:pPr>
        <w:ind w:left="1020" w:hanging="360"/>
      </w:pPr>
    </w:lvl>
    <w:lvl w:ilvl="1" w:tplc="8E8E4C58">
      <w:start w:val="1"/>
      <w:numFmt w:val="decimal"/>
      <w:lvlText w:val="%2."/>
      <w:lvlJc w:val="left"/>
      <w:pPr>
        <w:ind w:left="1020" w:hanging="360"/>
      </w:pPr>
    </w:lvl>
    <w:lvl w:ilvl="2" w:tplc="296ED526">
      <w:start w:val="1"/>
      <w:numFmt w:val="decimal"/>
      <w:lvlText w:val="%3."/>
      <w:lvlJc w:val="left"/>
      <w:pPr>
        <w:ind w:left="1020" w:hanging="360"/>
      </w:pPr>
    </w:lvl>
    <w:lvl w:ilvl="3" w:tplc="AADAD70E">
      <w:start w:val="1"/>
      <w:numFmt w:val="decimal"/>
      <w:lvlText w:val="%4."/>
      <w:lvlJc w:val="left"/>
      <w:pPr>
        <w:ind w:left="1020" w:hanging="360"/>
      </w:pPr>
    </w:lvl>
    <w:lvl w:ilvl="4" w:tplc="B872A0D0">
      <w:start w:val="1"/>
      <w:numFmt w:val="decimal"/>
      <w:lvlText w:val="%5."/>
      <w:lvlJc w:val="left"/>
      <w:pPr>
        <w:ind w:left="1020" w:hanging="360"/>
      </w:pPr>
    </w:lvl>
    <w:lvl w:ilvl="5" w:tplc="FE4C4326">
      <w:start w:val="1"/>
      <w:numFmt w:val="decimal"/>
      <w:lvlText w:val="%6."/>
      <w:lvlJc w:val="left"/>
      <w:pPr>
        <w:ind w:left="1020" w:hanging="360"/>
      </w:pPr>
    </w:lvl>
    <w:lvl w:ilvl="6" w:tplc="9AC86046">
      <w:start w:val="1"/>
      <w:numFmt w:val="decimal"/>
      <w:lvlText w:val="%7."/>
      <w:lvlJc w:val="left"/>
      <w:pPr>
        <w:ind w:left="1020" w:hanging="360"/>
      </w:pPr>
    </w:lvl>
    <w:lvl w:ilvl="7" w:tplc="CB76E810">
      <w:start w:val="1"/>
      <w:numFmt w:val="decimal"/>
      <w:lvlText w:val="%8."/>
      <w:lvlJc w:val="left"/>
      <w:pPr>
        <w:ind w:left="1020" w:hanging="360"/>
      </w:pPr>
    </w:lvl>
    <w:lvl w:ilvl="8" w:tplc="64D6C6FE">
      <w:start w:val="1"/>
      <w:numFmt w:val="decimal"/>
      <w:lvlText w:val="%9."/>
      <w:lvlJc w:val="left"/>
      <w:pPr>
        <w:ind w:left="1020" w:hanging="360"/>
      </w:pPr>
    </w:lvl>
  </w:abstractNum>
  <w:abstractNum w:abstractNumId="6" w15:restartNumberingAfterBreak="0">
    <w:nsid w:val="1B0A797E"/>
    <w:multiLevelType w:val="hybridMultilevel"/>
    <w:tmpl w:val="E05CDFE4"/>
    <w:lvl w:ilvl="0" w:tplc="0574A50A">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622BD4"/>
    <w:multiLevelType w:val="hybridMultilevel"/>
    <w:tmpl w:val="D632DF5E"/>
    <w:lvl w:ilvl="0" w:tplc="20000001">
      <w:start w:val="1"/>
      <w:numFmt w:val="bullet"/>
      <w:lvlText w:val=""/>
      <w:lvlJc w:val="left"/>
      <w:pPr>
        <w:ind w:left="360" w:hanging="360"/>
      </w:pPr>
      <w:rPr>
        <w:rFonts w:ascii="Symbol" w:hAnsi="Symbol" w:hint="default"/>
      </w:rPr>
    </w:lvl>
    <w:lvl w:ilvl="1" w:tplc="AF76F866">
      <w:start w:val="2"/>
      <w:numFmt w:val="bullet"/>
      <w:lvlText w:val="-"/>
      <w:lvlJc w:val="left"/>
      <w:pPr>
        <w:ind w:left="1080" w:hanging="360"/>
      </w:pPr>
      <w:rPr>
        <w:rFonts w:ascii="Aptos" w:eastAsiaTheme="minorHAnsi" w:hAnsi="Aptos" w:cstheme="minorBidi"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 w15:restartNumberingAfterBreak="0">
    <w:nsid w:val="21B128EB"/>
    <w:multiLevelType w:val="hybridMultilevel"/>
    <w:tmpl w:val="EDF093DA"/>
    <w:lvl w:ilvl="0" w:tplc="B52CC744">
      <w:start w:val="1"/>
      <w:numFmt w:val="decimal"/>
      <w:lvlText w:val="%1."/>
      <w:lvlJc w:val="left"/>
      <w:pPr>
        <w:ind w:left="1020" w:hanging="360"/>
      </w:pPr>
    </w:lvl>
    <w:lvl w:ilvl="1" w:tplc="2EB8A8CA">
      <w:start w:val="1"/>
      <w:numFmt w:val="decimal"/>
      <w:lvlText w:val="%2."/>
      <w:lvlJc w:val="left"/>
      <w:pPr>
        <w:ind w:left="1020" w:hanging="360"/>
      </w:pPr>
    </w:lvl>
    <w:lvl w:ilvl="2" w:tplc="E20690D0">
      <w:start w:val="1"/>
      <w:numFmt w:val="decimal"/>
      <w:lvlText w:val="%3."/>
      <w:lvlJc w:val="left"/>
      <w:pPr>
        <w:ind w:left="1020" w:hanging="360"/>
      </w:pPr>
    </w:lvl>
    <w:lvl w:ilvl="3" w:tplc="291A4AC0">
      <w:start w:val="1"/>
      <w:numFmt w:val="decimal"/>
      <w:lvlText w:val="%4."/>
      <w:lvlJc w:val="left"/>
      <w:pPr>
        <w:ind w:left="1020" w:hanging="360"/>
      </w:pPr>
    </w:lvl>
    <w:lvl w:ilvl="4" w:tplc="24FA17F0">
      <w:start w:val="1"/>
      <w:numFmt w:val="decimal"/>
      <w:lvlText w:val="%5."/>
      <w:lvlJc w:val="left"/>
      <w:pPr>
        <w:ind w:left="1020" w:hanging="360"/>
      </w:pPr>
    </w:lvl>
    <w:lvl w:ilvl="5" w:tplc="D0B41D50">
      <w:start w:val="1"/>
      <w:numFmt w:val="decimal"/>
      <w:lvlText w:val="%6."/>
      <w:lvlJc w:val="left"/>
      <w:pPr>
        <w:ind w:left="1020" w:hanging="360"/>
      </w:pPr>
    </w:lvl>
    <w:lvl w:ilvl="6" w:tplc="F5D445FC">
      <w:start w:val="1"/>
      <w:numFmt w:val="decimal"/>
      <w:lvlText w:val="%7."/>
      <w:lvlJc w:val="left"/>
      <w:pPr>
        <w:ind w:left="1020" w:hanging="360"/>
      </w:pPr>
    </w:lvl>
    <w:lvl w:ilvl="7" w:tplc="3AF42E50">
      <w:start w:val="1"/>
      <w:numFmt w:val="decimal"/>
      <w:lvlText w:val="%8."/>
      <w:lvlJc w:val="left"/>
      <w:pPr>
        <w:ind w:left="1020" w:hanging="360"/>
      </w:pPr>
    </w:lvl>
    <w:lvl w:ilvl="8" w:tplc="2B0CE8BA">
      <w:start w:val="1"/>
      <w:numFmt w:val="decimal"/>
      <w:lvlText w:val="%9."/>
      <w:lvlJc w:val="left"/>
      <w:pPr>
        <w:ind w:left="1020" w:hanging="360"/>
      </w:pPr>
    </w:lvl>
  </w:abstractNum>
  <w:abstractNum w:abstractNumId="9" w15:restartNumberingAfterBreak="0">
    <w:nsid w:val="220252A7"/>
    <w:multiLevelType w:val="hybridMultilevel"/>
    <w:tmpl w:val="3064BA5C"/>
    <w:lvl w:ilvl="0" w:tplc="C5D4EE68">
      <w:start w:val="1"/>
      <w:numFmt w:val="bullet"/>
      <w:lvlText w:val="-"/>
      <w:lvlJc w:val="left"/>
      <w:pPr>
        <w:ind w:left="360" w:hanging="360"/>
      </w:pPr>
      <w:rPr>
        <w:rFonts w:ascii="Aptos" w:eastAsiaTheme="minorHAnsi" w:hAnsi="Aptos" w:cstheme="minorBidi"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2BBB5220"/>
    <w:multiLevelType w:val="hybridMultilevel"/>
    <w:tmpl w:val="9DBE203A"/>
    <w:lvl w:ilvl="0" w:tplc="D9CE492A">
      <w:start w:val="1"/>
      <w:numFmt w:val="decimal"/>
      <w:lvlText w:val="%1."/>
      <w:lvlJc w:val="left"/>
      <w:pPr>
        <w:ind w:left="1020" w:hanging="360"/>
      </w:pPr>
    </w:lvl>
    <w:lvl w:ilvl="1" w:tplc="5C24392E">
      <w:start w:val="1"/>
      <w:numFmt w:val="decimal"/>
      <w:lvlText w:val="%2."/>
      <w:lvlJc w:val="left"/>
      <w:pPr>
        <w:ind w:left="1020" w:hanging="360"/>
      </w:pPr>
    </w:lvl>
    <w:lvl w:ilvl="2" w:tplc="2116CED6">
      <w:start w:val="1"/>
      <w:numFmt w:val="decimal"/>
      <w:lvlText w:val="%3."/>
      <w:lvlJc w:val="left"/>
      <w:pPr>
        <w:ind w:left="1020" w:hanging="360"/>
      </w:pPr>
    </w:lvl>
    <w:lvl w:ilvl="3" w:tplc="6D9A2CA6">
      <w:start w:val="1"/>
      <w:numFmt w:val="decimal"/>
      <w:lvlText w:val="%4."/>
      <w:lvlJc w:val="left"/>
      <w:pPr>
        <w:ind w:left="1020" w:hanging="360"/>
      </w:pPr>
    </w:lvl>
    <w:lvl w:ilvl="4" w:tplc="4D8C67C2">
      <w:start w:val="1"/>
      <w:numFmt w:val="decimal"/>
      <w:lvlText w:val="%5."/>
      <w:lvlJc w:val="left"/>
      <w:pPr>
        <w:ind w:left="1020" w:hanging="360"/>
      </w:pPr>
    </w:lvl>
    <w:lvl w:ilvl="5" w:tplc="E85CC836">
      <w:start w:val="1"/>
      <w:numFmt w:val="decimal"/>
      <w:lvlText w:val="%6."/>
      <w:lvlJc w:val="left"/>
      <w:pPr>
        <w:ind w:left="1020" w:hanging="360"/>
      </w:pPr>
    </w:lvl>
    <w:lvl w:ilvl="6" w:tplc="3A44CD4E">
      <w:start w:val="1"/>
      <w:numFmt w:val="decimal"/>
      <w:lvlText w:val="%7."/>
      <w:lvlJc w:val="left"/>
      <w:pPr>
        <w:ind w:left="1020" w:hanging="360"/>
      </w:pPr>
    </w:lvl>
    <w:lvl w:ilvl="7" w:tplc="C5641634">
      <w:start w:val="1"/>
      <w:numFmt w:val="decimal"/>
      <w:lvlText w:val="%8."/>
      <w:lvlJc w:val="left"/>
      <w:pPr>
        <w:ind w:left="1020" w:hanging="360"/>
      </w:pPr>
    </w:lvl>
    <w:lvl w:ilvl="8" w:tplc="397213E4">
      <w:start w:val="1"/>
      <w:numFmt w:val="decimal"/>
      <w:lvlText w:val="%9."/>
      <w:lvlJc w:val="left"/>
      <w:pPr>
        <w:ind w:left="1020" w:hanging="360"/>
      </w:pPr>
    </w:lvl>
  </w:abstractNum>
  <w:abstractNum w:abstractNumId="11" w15:restartNumberingAfterBreak="0">
    <w:nsid w:val="3C2E728B"/>
    <w:multiLevelType w:val="hybridMultilevel"/>
    <w:tmpl w:val="29DC3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5C0224"/>
    <w:multiLevelType w:val="multilevel"/>
    <w:tmpl w:val="AB40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7A7CF8"/>
    <w:multiLevelType w:val="hybridMultilevel"/>
    <w:tmpl w:val="FEE8ADAE"/>
    <w:lvl w:ilvl="0" w:tplc="C5D4EE68">
      <w:start w:val="1"/>
      <w:numFmt w:val="bullet"/>
      <w:lvlText w:val="-"/>
      <w:lvlJc w:val="left"/>
      <w:pPr>
        <w:ind w:left="360" w:hanging="360"/>
      </w:pPr>
      <w:rPr>
        <w:rFonts w:ascii="Aptos" w:eastAsiaTheme="minorHAnsi" w:hAnsi="Aptos" w:cstheme="minorBidi" w:hint="default"/>
      </w:rPr>
    </w:lvl>
    <w:lvl w:ilvl="1" w:tplc="FFFFFFFF">
      <w:start w:val="2"/>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594077C"/>
    <w:multiLevelType w:val="hybridMultilevel"/>
    <w:tmpl w:val="2C7E3B5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FC18F4"/>
    <w:multiLevelType w:val="hybridMultilevel"/>
    <w:tmpl w:val="1C1A885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15:restartNumberingAfterBreak="0">
    <w:nsid w:val="461A232D"/>
    <w:multiLevelType w:val="hybridMultilevel"/>
    <w:tmpl w:val="E8F00156"/>
    <w:lvl w:ilvl="0" w:tplc="FFFFFFFF">
      <w:start w:val="1"/>
      <w:numFmt w:val="upperLetter"/>
      <w:lvlText w:val="%1."/>
      <w:lvlJc w:val="left"/>
      <w:pPr>
        <w:ind w:left="720" w:hanging="360"/>
      </w:pPr>
      <w:rPr>
        <w:rFonts w:hint="default"/>
      </w:rPr>
    </w:lvl>
    <w:lvl w:ilvl="1" w:tplc="2000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3F217B"/>
    <w:multiLevelType w:val="hybridMultilevel"/>
    <w:tmpl w:val="3CB443FA"/>
    <w:lvl w:ilvl="0" w:tplc="3CA86CA8">
      <w:start w:val="1"/>
      <w:numFmt w:val="decimal"/>
      <w:lvlText w:val="%1."/>
      <w:lvlJc w:val="left"/>
      <w:pPr>
        <w:ind w:left="1020" w:hanging="360"/>
      </w:pPr>
    </w:lvl>
    <w:lvl w:ilvl="1" w:tplc="E6260028">
      <w:start w:val="1"/>
      <w:numFmt w:val="decimal"/>
      <w:lvlText w:val="%2."/>
      <w:lvlJc w:val="left"/>
      <w:pPr>
        <w:ind w:left="1020" w:hanging="360"/>
      </w:pPr>
    </w:lvl>
    <w:lvl w:ilvl="2" w:tplc="74567458">
      <w:start w:val="1"/>
      <w:numFmt w:val="decimal"/>
      <w:lvlText w:val="%3."/>
      <w:lvlJc w:val="left"/>
      <w:pPr>
        <w:ind w:left="1020" w:hanging="360"/>
      </w:pPr>
    </w:lvl>
    <w:lvl w:ilvl="3" w:tplc="CC0688DC">
      <w:start w:val="1"/>
      <w:numFmt w:val="decimal"/>
      <w:lvlText w:val="%4."/>
      <w:lvlJc w:val="left"/>
      <w:pPr>
        <w:ind w:left="1020" w:hanging="360"/>
      </w:pPr>
    </w:lvl>
    <w:lvl w:ilvl="4" w:tplc="F1E6AE22">
      <w:start w:val="1"/>
      <w:numFmt w:val="decimal"/>
      <w:lvlText w:val="%5."/>
      <w:lvlJc w:val="left"/>
      <w:pPr>
        <w:ind w:left="1020" w:hanging="360"/>
      </w:pPr>
    </w:lvl>
    <w:lvl w:ilvl="5" w:tplc="E8F6AB4C">
      <w:start w:val="1"/>
      <w:numFmt w:val="decimal"/>
      <w:lvlText w:val="%6."/>
      <w:lvlJc w:val="left"/>
      <w:pPr>
        <w:ind w:left="1020" w:hanging="360"/>
      </w:pPr>
    </w:lvl>
    <w:lvl w:ilvl="6" w:tplc="23225BB2">
      <w:start w:val="1"/>
      <w:numFmt w:val="decimal"/>
      <w:lvlText w:val="%7."/>
      <w:lvlJc w:val="left"/>
      <w:pPr>
        <w:ind w:left="1020" w:hanging="360"/>
      </w:pPr>
    </w:lvl>
    <w:lvl w:ilvl="7" w:tplc="4B1AA4A4">
      <w:start w:val="1"/>
      <w:numFmt w:val="decimal"/>
      <w:lvlText w:val="%8."/>
      <w:lvlJc w:val="left"/>
      <w:pPr>
        <w:ind w:left="1020" w:hanging="360"/>
      </w:pPr>
    </w:lvl>
    <w:lvl w:ilvl="8" w:tplc="A5C28858">
      <w:start w:val="1"/>
      <w:numFmt w:val="decimal"/>
      <w:lvlText w:val="%9."/>
      <w:lvlJc w:val="left"/>
      <w:pPr>
        <w:ind w:left="1020" w:hanging="360"/>
      </w:pPr>
    </w:lvl>
  </w:abstractNum>
  <w:abstractNum w:abstractNumId="18" w15:restartNumberingAfterBreak="0">
    <w:nsid w:val="603630E4"/>
    <w:multiLevelType w:val="hybridMultilevel"/>
    <w:tmpl w:val="BA46B470"/>
    <w:lvl w:ilvl="0" w:tplc="DEAE39D4">
      <w:start w:val="1"/>
      <w:numFmt w:val="decimal"/>
      <w:lvlText w:val="%1."/>
      <w:lvlJc w:val="left"/>
      <w:pPr>
        <w:ind w:left="720" w:hanging="360"/>
      </w:pPr>
    </w:lvl>
    <w:lvl w:ilvl="1" w:tplc="DE5CFE1C">
      <w:start w:val="1"/>
      <w:numFmt w:val="decimal"/>
      <w:lvlText w:val="%2."/>
      <w:lvlJc w:val="left"/>
      <w:pPr>
        <w:ind w:left="720" w:hanging="360"/>
      </w:pPr>
    </w:lvl>
    <w:lvl w:ilvl="2" w:tplc="1DCC8482">
      <w:start w:val="1"/>
      <w:numFmt w:val="decimal"/>
      <w:lvlText w:val="%3."/>
      <w:lvlJc w:val="left"/>
      <w:pPr>
        <w:ind w:left="720" w:hanging="360"/>
      </w:pPr>
    </w:lvl>
    <w:lvl w:ilvl="3" w:tplc="0EE49200">
      <w:start w:val="1"/>
      <w:numFmt w:val="decimal"/>
      <w:lvlText w:val="%4."/>
      <w:lvlJc w:val="left"/>
      <w:pPr>
        <w:ind w:left="720" w:hanging="360"/>
      </w:pPr>
    </w:lvl>
    <w:lvl w:ilvl="4" w:tplc="8B4A2030">
      <w:start w:val="1"/>
      <w:numFmt w:val="decimal"/>
      <w:lvlText w:val="%5."/>
      <w:lvlJc w:val="left"/>
      <w:pPr>
        <w:ind w:left="720" w:hanging="360"/>
      </w:pPr>
    </w:lvl>
    <w:lvl w:ilvl="5" w:tplc="5D0E37C4">
      <w:start w:val="1"/>
      <w:numFmt w:val="decimal"/>
      <w:lvlText w:val="%6."/>
      <w:lvlJc w:val="left"/>
      <w:pPr>
        <w:ind w:left="720" w:hanging="360"/>
      </w:pPr>
    </w:lvl>
    <w:lvl w:ilvl="6" w:tplc="A5FE7C90">
      <w:start w:val="1"/>
      <w:numFmt w:val="decimal"/>
      <w:lvlText w:val="%7."/>
      <w:lvlJc w:val="left"/>
      <w:pPr>
        <w:ind w:left="720" w:hanging="360"/>
      </w:pPr>
    </w:lvl>
    <w:lvl w:ilvl="7" w:tplc="0206E6F2">
      <w:start w:val="1"/>
      <w:numFmt w:val="decimal"/>
      <w:lvlText w:val="%8."/>
      <w:lvlJc w:val="left"/>
      <w:pPr>
        <w:ind w:left="720" w:hanging="360"/>
      </w:pPr>
    </w:lvl>
    <w:lvl w:ilvl="8" w:tplc="7020D5FE">
      <w:start w:val="1"/>
      <w:numFmt w:val="decimal"/>
      <w:lvlText w:val="%9."/>
      <w:lvlJc w:val="left"/>
      <w:pPr>
        <w:ind w:left="720" w:hanging="360"/>
      </w:pPr>
    </w:lvl>
  </w:abstractNum>
  <w:abstractNum w:abstractNumId="19" w15:restartNumberingAfterBreak="0">
    <w:nsid w:val="69B064B7"/>
    <w:multiLevelType w:val="hybridMultilevel"/>
    <w:tmpl w:val="2F588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AD2D83"/>
    <w:multiLevelType w:val="hybridMultilevel"/>
    <w:tmpl w:val="7EEA3ABC"/>
    <w:lvl w:ilvl="0" w:tplc="B246ACCC">
      <w:start w:val="1"/>
      <w:numFmt w:val="decimal"/>
      <w:lvlText w:val="%1."/>
      <w:lvlJc w:val="left"/>
      <w:pPr>
        <w:ind w:left="1020" w:hanging="360"/>
      </w:pPr>
    </w:lvl>
    <w:lvl w:ilvl="1" w:tplc="79AAE50E">
      <w:start w:val="1"/>
      <w:numFmt w:val="decimal"/>
      <w:lvlText w:val="%2."/>
      <w:lvlJc w:val="left"/>
      <w:pPr>
        <w:ind w:left="1020" w:hanging="360"/>
      </w:pPr>
    </w:lvl>
    <w:lvl w:ilvl="2" w:tplc="EC4013B2">
      <w:start w:val="1"/>
      <w:numFmt w:val="decimal"/>
      <w:lvlText w:val="%3."/>
      <w:lvlJc w:val="left"/>
      <w:pPr>
        <w:ind w:left="1020" w:hanging="360"/>
      </w:pPr>
    </w:lvl>
    <w:lvl w:ilvl="3" w:tplc="05E68534">
      <w:start w:val="1"/>
      <w:numFmt w:val="decimal"/>
      <w:lvlText w:val="%4."/>
      <w:lvlJc w:val="left"/>
      <w:pPr>
        <w:ind w:left="1020" w:hanging="360"/>
      </w:pPr>
    </w:lvl>
    <w:lvl w:ilvl="4" w:tplc="89F61946">
      <w:start w:val="1"/>
      <w:numFmt w:val="decimal"/>
      <w:lvlText w:val="%5."/>
      <w:lvlJc w:val="left"/>
      <w:pPr>
        <w:ind w:left="1020" w:hanging="360"/>
      </w:pPr>
    </w:lvl>
    <w:lvl w:ilvl="5" w:tplc="D8FA8D62">
      <w:start w:val="1"/>
      <w:numFmt w:val="decimal"/>
      <w:lvlText w:val="%6."/>
      <w:lvlJc w:val="left"/>
      <w:pPr>
        <w:ind w:left="1020" w:hanging="360"/>
      </w:pPr>
    </w:lvl>
    <w:lvl w:ilvl="6" w:tplc="651C527E">
      <w:start w:val="1"/>
      <w:numFmt w:val="decimal"/>
      <w:lvlText w:val="%7."/>
      <w:lvlJc w:val="left"/>
      <w:pPr>
        <w:ind w:left="1020" w:hanging="360"/>
      </w:pPr>
    </w:lvl>
    <w:lvl w:ilvl="7" w:tplc="3A8C6D6A">
      <w:start w:val="1"/>
      <w:numFmt w:val="decimal"/>
      <w:lvlText w:val="%8."/>
      <w:lvlJc w:val="left"/>
      <w:pPr>
        <w:ind w:left="1020" w:hanging="360"/>
      </w:pPr>
    </w:lvl>
    <w:lvl w:ilvl="8" w:tplc="F3A6F282">
      <w:start w:val="1"/>
      <w:numFmt w:val="decimal"/>
      <w:lvlText w:val="%9."/>
      <w:lvlJc w:val="left"/>
      <w:pPr>
        <w:ind w:left="1020" w:hanging="360"/>
      </w:pPr>
    </w:lvl>
  </w:abstractNum>
  <w:abstractNum w:abstractNumId="21" w15:restartNumberingAfterBreak="0">
    <w:nsid w:val="7BF41EAC"/>
    <w:multiLevelType w:val="hybridMultilevel"/>
    <w:tmpl w:val="41281FBC"/>
    <w:lvl w:ilvl="0" w:tplc="C5D4EE68">
      <w:start w:val="1"/>
      <w:numFmt w:val="bullet"/>
      <w:lvlText w:val="-"/>
      <w:lvlJc w:val="left"/>
      <w:pPr>
        <w:ind w:left="360" w:hanging="360"/>
      </w:pPr>
      <w:rPr>
        <w:rFonts w:ascii="Aptos" w:eastAsiaTheme="minorHAnsi" w:hAnsi="Aptos" w:cstheme="minorBid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756250288">
    <w:abstractNumId w:val="7"/>
  </w:num>
  <w:num w:numId="2" w16cid:durableId="612791285">
    <w:abstractNumId w:val="15"/>
  </w:num>
  <w:num w:numId="3" w16cid:durableId="395982401">
    <w:abstractNumId w:val="1"/>
  </w:num>
  <w:num w:numId="4" w16cid:durableId="144395605">
    <w:abstractNumId w:val="13"/>
  </w:num>
  <w:num w:numId="5" w16cid:durableId="217253671">
    <w:abstractNumId w:val="9"/>
  </w:num>
  <w:num w:numId="6" w16cid:durableId="1283463649">
    <w:abstractNumId w:val="21"/>
  </w:num>
  <w:num w:numId="7" w16cid:durableId="1293629379">
    <w:abstractNumId w:val="19"/>
  </w:num>
  <w:num w:numId="8" w16cid:durableId="2704730">
    <w:abstractNumId w:val="12"/>
  </w:num>
  <w:num w:numId="9" w16cid:durableId="1997610426">
    <w:abstractNumId w:val="11"/>
  </w:num>
  <w:num w:numId="10" w16cid:durableId="1094285767">
    <w:abstractNumId w:val="5"/>
  </w:num>
  <w:num w:numId="11" w16cid:durableId="783580103">
    <w:abstractNumId w:val="10"/>
  </w:num>
  <w:num w:numId="12" w16cid:durableId="921599212">
    <w:abstractNumId w:val="0"/>
  </w:num>
  <w:num w:numId="13" w16cid:durableId="1960607395">
    <w:abstractNumId w:val="14"/>
  </w:num>
  <w:num w:numId="14" w16cid:durableId="2054232075">
    <w:abstractNumId w:val="6"/>
  </w:num>
  <w:num w:numId="15" w16cid:durableId="727073732">
    <w:abstractNumId w:val="16"/>
  </w:num>
  <w:num w:numId="16" w16cid:durableId="40178859">
    <w:abstractNumId w:val="4"/>
  </w:num>
  <w:num w:numId="17" w16cid:durableId="249700191">
    <w:abstractNumId w:val="2"/>
  </w:num>
  <w:num w:numId="18" w16cid:durableId="1713186522">
    <w:abstractNumId w:val="8"/>
  </w:num>
  <w:num w:numId="19" w16cid:durableId="422997466">
    <w:abstractNumId w:val="17"/>
  </w:num>
  <w:num w:numId="20" w16cid:durableId="69542115">
    <w:abstractNumId w:val="20"/>
  </w:num>
  <w:num w:numId="21" w16cid:durableId="288442159">
    <w:abstractNumId w:val="18"/>
  </w:num>
  <w:num w:numId="22" w16cid:durableId="15471400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247"/>
    <w:rsid w:val="000368C1"/>
    <w:rsid w:val="000A7148"/>
    <w:rsid w:val="000D25B2"/>
    <w:rsid w:val="000E15CD"/>
    <w:rsid w:val="000F4F11"/>
    <w:rsid w:val="00100B4C"/>
    <w:rsid w:val="00100DA1"/>
    <w:rsid w:val="001C165A"/>
    <w:rsid w:val="00213B88"/>
    <w:rsid w:val="002211A5"/>
    <w:rsid w:val="002244AF"/>
    <w:rsid w:val="002A49F5"/>
    <w:rsid w:val="002C6F66"/>
    <w:rsid w:val="00363046"/>
    <w:rsid w:val="003C63B3"/>
    <w:rsid w:val="003E3638"/>
    <w:rsid w:val="003F3447"/>
    <w:rsid w:val="00400A77"/>
    <w:rsid w:val="004C5975"/>
    <w:rsid w:val="004E2DD8"/>
    <w:rsid w:val="004F4192"/>
    <w:rsid w:val="005109A8"/>
    <w:rsid w:val="005258A4"/>
    <w:rsid w:val="00552E3B"/>
    <w:rsid w:val="005950D0"/>
    <w:rsid w:val="005A5504"/>
    <w:rsid w:val="006026FC"/>
    <w:rsid w:val="006272BC"/>
    <w:rsid w:val="00650E23"/>
    <w:rsid w:val="0065235F"/>
    <w:rsid w:val="00686FDA"/>
    <w:rsid w:val="00695EBD"/>
    <w:rsid w:val="00797700"/>
    <w:rsid w:val="007C1F16"/>
    <w:rsid w:val="007E7C00"/>
    <w:rsid w:val="00870D87"/>
    <w:rsid w:val="00903616"/>
    <w:rsid w:val="00915860"/>
    <w:rsid w:val="00943997"/>
    <w:rsid w:val="00947FDC"/>
    <w:rsid w:val="009D50D3"/>
    <w:rsid w:val="009D6AF0"/>
    <w:rsid w:val="00A06241"/>
    <w:rsid w:val="00A33AC8"/>
    <w:rsid w:val="00AA0A6C"/>
    <w:rsid w:val="00AA2613"/>
    <w:rsid w:val="00AA58C9"/>
    <w:rsid w:val="00B63F22"/>
    <w:rsid w:val="00B840BA"/>
    <w:rsid w:val="00BA71DF"/>
    <w:rsid w:val="00BC1A6D"/>
    <w:rsid w:val="00BF5247"/>
    <w:rsid w:val="00C1536F"/>
    <w:rsid w:val="00C63FD1"/>
    <w:rsid w:val="00CB28BE"/>
    <w:rsid w:val="00CF652D"/>
    <w:rsid w:val="00D87C3E"/>
    <w:rsid w:val="00E70458"/>
    <w:rsid w:val="00F72E04"/>
    <w:rsid w:val="00FA7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7D286"/>
  <w15:chartTrackingRefBased/>
  <w15:docId w15:val="{44FA4342-B444-417B-AFC6-EB22733E0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247"/>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BF5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5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2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2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2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247"/>
    <w:rPr>
      <w:rFonts w:eastAsiaTheme="majorEastAsia" w:cstheme="majorBidi"/>
      <w:color w:val="272727" w:themeColor="text1" w:themeTint="D8"/>
    </w:rPr>
  </w:style>
  <w:style w:type="paragraph" w:styleId="Title">
    <w:name w:val="Title"/>
    <w:basedOn w:val="Normal"/>
    <w:next w:val="Normal"/>
    <w:link w:val="TitleChar"/>
    <w:uiPriority w:val="10"/>
    <w:qFormat/>
    <w:rsid w:val="00BF5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247"/>
    <w:pPr>
      <w:spacing w:before="160"/>
      <w:jc w:val="center"/>
    </w:pPr>
    <w:rPr>
      <w:i/>
      <w:iCs/>
      <w:color w:val="404040" w:themeColor="text1" w:themeTint="BF"/>
    </w:rPr>
  </w:style>
  <w:style w:type="character" w:customStyle="1" w:styleId="QuoteChar">
    <w:name w:val="Quote Char"/>
    <w:basedOn w:val="DefaultParagraphFont"/>
    <w:link w:val="Quote"/>
    <w:uiPriority w:val="29"/>
    <w:rsid w:val="00BF5247"/>
    <w:rPr>
      <w:i/>
      <w:iCs/>
      <w:color w:val="404040" w:themeColor="text1" w:themeTint="BF"/>
    </w:rPr>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11,List Paragraph2,OBC Bullet,L"/>
    <w:basedOn w:val="Normal"/>
    <w:link w:val="ListParagraphChar"/>
    <w:uiPriority w:val="34"/>
    <w:qFormat/>
    <w:rsid w:val="00BF5247"/>
    <w:pPr>
      <w:ind w:left="720"/>
      <w:contextualSpacing/>
    </w:pPr>
  </w:style>
  <w:style w:type="character" w:styleId="IntenseEmphasis">
    <w:name w:val="Intense Emphasis"/>
    <w:basedOn w:val="DefaultParagraphFont"/>
    <w:uiPriority w:val="21"/>
    <w:qFormat/>
    <w:rsid w:val="00BF5247"/>
    <w:rPr>
      <w:i/>
      <w:iCs/>
      <w:color w:val="0F4761" w:themeColor="accent1" w:themeShade="BF"/>
    </w:rPr>
  </w:style>
  <w:style w:type="paragraph" w:styleId="IntenseQuote">
    <w:name w:val="Intense Quote"/>
    <w:basedOn w:val="Normal"/>
    <w:next w:val="Normal"/>
    <w:link w:val="IntenseQuoteChar"/>
    <w:uiPriority w:val="30"/>
    <w:qFormat/>
    <w:rsid w:val="00BF5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247"/>
    <w:rPr>
      <w:i/>
      <w:iCs/>
      <w:color w:val="0F4761" w:themeColor="accent1" w:themeShade="BF"/>
    </w:rPr>
  </w:style>
  <w:style w:type="character" w:styleId="IntenseReference">
    <w:name w:val="Intense Reference"/>
    <w:basedOn w:val="DefaultParagraphFont"/>
    <w:uiPriority w:val="32"/>
    <w:qFormat/>
    <w:rsid w:val="00BF5247"/>
    <w:rPr>
      <w:b/>
      <w:bCs/>
      <w:smallCaps/>
      <w:color w:val="0F4761" w:themeColor="accent1" w:themeShade="BF"/>
      <w:spacing w:val="5"/>
    </w:rPr>
  </w:style>
  <w:style w:type="character" w:styleId="Hyperlink">
    <w:name w:val="Hyperlink"/>
    <w:basedOn w:val="DefaultParagraphFont"/>
    <w:uiPriority w:val="99"/>
    <w:unhideWhenUsed/>
    <w:rsid w:val="00BF5247"/>
    <w:rPr>
      <w:color w:val="467886" w:themeColor="hyperlink"/>
      <w:u w:val="single"/>
    </w:rPr>
  </w:style>
  <w:style w:type="table" w:customStyle="1" w:styleId="TableGrid">
    <w:name w:val="TableGrid"/>
    <w:rsid w:val="00BF5247"/>
    <w:pPr>
      <w:spacing w:after="0" w:line="240" w:lineRule="auto"/>
    </w:pPr>
    <w:rPr>
      <w:rFonts w:eastAsiaTheme="minorEastAsia"/>
      <w:lang w:val="en-GB" w:eastAsia="en-GB"/>
      <w14:ligatures w14:val="standardContextual"/>
    </w:rPr>
    <w:tblPr>
      <w:tblCellMar>
        <w:top w:w="0" w:type="dxa"/>
        <w:left w:w="0" w:type="dxa"/>
        <w:bottom w:w="0" w:type="dxa"/>
        <w:right w:w="0" w:type="dxa"/>
      </w:tblCellMar>
    </w:tblPr>
  </w:style>
  <w:style w:type="paragraph" w:styleId="NormalWeb">
    <w:name w:val="Normal (Web)"/>
    <w:basedOn w:val="Normal"/>
    <w:uiPriority w:val="99"/>
    <w:unhideWhenUsed/>
    <w:rsid w:val="00BF5247"/>
    <w:pPr>
      <w:spacing w:before="100" w:beforeAutospacing="1" w:after="100" w:afterAutospacing="1" w:line="240" w:lineRule="auto"/>
    </w:pPr>
    <w:rPr>
      <w:rFonts w:ascii="Times New Roman" w:hAnsi="Times New Roman" w:cs="Times New Roman"/>
      <w:kern w:val="0"/>
      <w14:ligatures w14:val="none"/>
    </w:rPr>
  </w:style>
  <w:style w:type="table" w:styleId="TableGrid0">
    <w:name w:val="Table Grid"/>
    <w:basedOn w:val="TableNormal"/>
    <w:uiPriority w:val="39"/>
    <w:rsid w:val="00BF5247"/>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25B2"/>
    <w:pPr>
      <w:spacing w:after="0" w:line="240" w:lineRule="auto"/>
    </w:pPr>
    <w:rPr>
      <w:kern w:val="2"/>
      <w:sz w:val="24"/>
      <w:szCs w:val="24"/>
      <w14:ligatures w14:val="standardContextual"/>
    </w:rPr>
  </w:style>
  <w:style w:type="character" w:styleId="CommentReference">
    <w:name w:val="annotation reference"/>
    <w:basedOn w:val="DefaultParagraphFont"/>
    <w:uiPriority w:val="99"/>
    <w:semiHidden/>
    <w:unhideWhenUsed/>
    <w:rsid w:val="00870D87"/>
    <w:rPr>
      <w:sz w:val="16"/>
      <w:szCs w:val="16"/>
    </w:rPr>
  </w:style>
  <w:style w:type="paragraph" w:styleId="CommentText">
    <w:name w:val="annotation text"/>
    <w:basedOn w:val="Normal"/>
    <w:link w:val="CommentTextChar"/>
    <w:uiPriority w:val="99"/>
    <w:unhideWhenUsed/>
    <w:rsid w:val="00870D87"/>
    <w:pPr>
      <w:spacing w:line="240" w:lineRule="auto"/>
    </w:pPr>
    <w:rPr>
      <w:sz w:val="20"/>
      <w:szCs w:val="20"/>
    </w:rPr>
  </w:style>
  <w:style w:type="character" w:customStyle="1" w:styleId="CommentTextChar">
    <w:name w:val="Comment Text Char"/>
    <w:basedOn w:val="DefaultParagraphFont"/>
    <w:link w:val="CommentText"/>
    <w:uiPriority w:val="99"/>
    <w:rsid w:val="00870D87"/>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870D87"/>
    <w:rPr>
      <w:b/>
      <w:bCs/>
    </w:rPr>
  </w:style>
  <w:style w:type="character" w:customStyle="1" w:styleId="CommentSubjectChar">
    <w:name w:val="Comment Subject Char"/>
    <w:basedOn w:val="CommentTextChar"/>
    <w:link w:val="CommentSubject"/>
    <w:uiPriority w:val="99"/>
    <w:semiHidden/>
    <w:rsid w:val="00870D87"/>
    <w:rPr>
      <w:b/>
      <w:bCs/>
      <w:kern w:val="2"/>
      <w:sz w:val="20"/>
      <w:szCs w:val="20"/>
      <w14:ligatures w14:val="standardContextual"/>
    </w:r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L Char"/>
    <w:basedOn w:val="DefaultParagraphFont"/>
    <w:link w:val="ListParagraph"/>
    <w:uiPriority w:val="34"/>
    <w:qFormat/>
    <w:locked/>
    <w:rsid w:val="00E70458"/>
    <w:rPr>
      <w:kern w:val="2"/>
      <w:sz w:val="24"/>
      <w:szCs w:val="24"/>
      <w14:ligatures w14:val="standardContextual"/>
    </w:rPr>
  </w:style>
  <w:style w:type="character" w:styleId="UnresolvedMention">
    <w:name w:val="Unresolved Mention"/>
    <w:basedOn w:val="DefaultParagraphFont"/>
    <w:uiPriority w:val="99"/>
    <w:semiHidden/>
    <w:unhideWhenUsed/>
    <w:rsid w:val="00595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07720">
      <w:bodyDiv w:val="1"/>
      <w:marLeft w:val="0"/>
      <w:marRight w:val="0"/>
      <w:marTop w:val="0"/>
      <w:marBottom w:val="0"/>
      <w:divBdr>
        <w:top w:val="none" w:sz="0" w:space="0" w:color="auto"/>
        <w:left w:val="none" w:sz="0" w:space="0" w:color="auto"/>
        <w:bottom w:val="none" w:sz="0" w:space="0" w:color="auto"/>
        <w:right w:val="none" w:sz="0" w:space="0" w:color="auto"/>
      </w:divBdr>
    </w:div>
    <w:div w:id="643465180">
      <w:bodyDiv w:val="1"/>
      <w:marLeft w:val="0"/>
      <w:marRight w:val="0"/>
      <w:marTop w:val="0"/>
      <w:marBottom w:val="0"/>
      <w:divBdr>
        <w:top w:val="none" w:sz="0" w:space="0" w:color="auto"/>
        <w:left w:val="none" w:sz="0" w:space="0" w:color="auto"/>
        <w:bottom w:val="none" w:sz="0" w:space="0" w:color="auto"/>
        <w:right w:val="none" w:sz="0" w:space="0" w:color="auto"/>
      </w:divBdr>
    </w:div>
    <w:div w:id="1283030439">
      <w:bodyDiv w:val="1"/>
      <w:marLeft w:val="0"/>
      <w:marRight w:val="0"/>
      <w:marTop w:val="0"/>
      <w:marBottom w:val="0"/>
      <w:divBdr>
        <w:top w:val="none" w:sz="0" w:space="0" w:color="auto"/>
        <w:left w:val="none" w:sz="0" w:space="0" w:color="auto"/>
        <w:bottom w:val="none" w:sz="0" w:space="0" w:color="auto"/>
        <w:right w:val="none" w:sz="0" w:space="0" w:color="auto"/>
      </w:divBdr>
    </w:div>
    <w:div w:id="154868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moateng@star-ghana.org" TargetMode="External"/><Relationship Id="rId3" Type="http://schemas.openxmlformats.org/officeDocument/2006/relationships/settings" Target="settings.xml"/><Relationship Id="rId7" Type="http://schemas.openxmlformats.org/officeDocument/2006/relationships/hyperlink" Target="mailto:fnuuri-teg@star-ghan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tar-ghana.or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amoateng@star-gha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1231</Words>
  <Characters>7421</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Team</dc:creator>
  <cp:keywords/>
  <dc:description/>
  <cp:lastModifiedBy>Papisdaff Abdullah Ali</cp:lastModifiedBy>
  <cp:revision>2</cp:revision>
  <dcterms:created xsi:type="dcterms:W3CDTF">2025-01-28T10:37:00Z</dcterms:created>
  <dcterms:modified xsi:type="dcterms:W3CDTF">2025-01-28T10:37:00Z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8b81afb6-a4ae-4e9f-a326-d63f8c6fbacd</vt:lpwstr>
  </property>
</Properties>
</file>